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sz w:val="72"/>
        </w:rPr>
      </w:pPr>
      <w:bookmarkStart w:id="0" w:name="_GoBack"/>
      <w:bookmarkEnd w:id="0"/>
      <w:r>
        <w:rPr>
          <w:sz w:val="20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-296545</wp:posOffset>
                </wp:positionV>
                <wp:extent cx="635" cy="296545"/>
                <wp:effectExtent l="4445" t="0" r="13970" b="8255"/>
                <wp:wrapSquare wrapText="bothSides"/>
                <wp:docPr id="2" name="Lin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965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4" o:spid="_x0000_s1026" o:spt="20" style="position:absolute;left:0pt;margin-left:351pt;margin-top:-23.35pt;height:23.35pt;width:0.05pt;mso-wrap-distance-bottom:0pt;mso-wrap-distance-left:9pt;mso-wrap-distance-right:9pt;mso-wrap-distance-top:0pt;z-index:251659264;mso-width-relative:page;mso-height-relative:page;" filled="f" stroked="t" coordsize="21600,21600" o:gfxdata="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lqv0NYAAAAIAQAADwAAAAAAAAABACAAAAAiAAAAZHJzL2Rvd25yZXYueG1s&#10;UEsBAhQAFAAAAAgAh07iQG4BjZ7BAQAAjQMAAA4AAAAAAAAAAQAgAAAAJQEAAGRycy9lMm9Eb2Mu&#10;eG1sUEsFBgAAAAAGAAYAWQEAAFgFAAAAAA==&#10;">
                <v:fill on="f" focussize="0,0"/>
                <v:stroke color="#000000" joinstyle="round"/>
                <v:imagedata o:title=""/>
                <o:lock v:ext="edit" aspectratio="f"/>
                <w10:wrap type="square"/>
              </v:line>
            </w:pict>
          </mc:Fallback>
        </mc:AlternateContent>
      </w:r>
      <w:r>
        <w:rPr>
          <w:sz w:val="20"/>
          <w:lang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-296545</wp:posOffset>
                </wp:positionV>
                <wp:extent cx="1943100" cy="296545"/>
                <wp:effectExtent l="4445" t="4445" r="14605" b="22860"/>
                <wp:wrapSquare wrapText="bothSides"/>
                <wp:docPr id="1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项目编号    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297pt;margin-top:-23.35pt;height:23.35pt;width:153pt;mso-wrap-distance-bottom:0pt;mso-wrap-distance-left:9pt;mso-wrap-distance-right:9pt;mso-wrap-distance-top:0pt;z-index:251658240;mso-width-relative:page;mso-height-relative:page;" fillcolor="#FFFFFF" filled="t" stroked="t" coordsize="21600,21600" o:gfxdata="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5XVYsdcA&#10;AAAIAQAADwAAAAAAAAABACAAAAAiAAAAZHJzL2Rvd25yZXYueG1sUEsBAhQAFAAAAAgAh07iQBnI&#10;sVjnAQAA7QMAAA4AAAAAAAAAAQAgAAAAJ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项目编号    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2"/>
        <w:rPr>
          <w:rFonts w:hint="eastAsia"/>
          <w:b w:val="0"/>
        </w:rPr>
      </w:pPr>
      <w:r>
        <w:rPr>
          <w:rFonts w:hint="eastAsia"/>
          <w:b w:val="0"/>
        </w:rPr>
        <w:t xml:space="preserve"> 永州市工程技术研究中心建设</w:t>
      </w:r>
    </w:p>
    <w:p>
      <w:pPr>
        <w:pStyle w:val="2"/>
      </w:pPr>
      <w:r>
        <w:rPr>
          <w:rFonts w:hint="eastAsia"/>
          <w:b w:val="0"/>
        </w:rPr>
        <w:t>申</w:t>
      </w:r>
      <w:r>
        <w:rPr>
          <w:b w:val="0"/>
        </w:rPr>
        <w:t xml:space="preserve"> </w:t>
      </w:r>
      <w:r>
        <w:rPr>
          <w:rFonts w:hint="eastAsia"/>
          <w:b w:val="0"/>
        </w:rPr>
        <w:t>请</w:t>
      </w:r>
      <w:r>
        <w:rPr>
          <w:b w:val="0"/>
        </w:rPr>
        <w:t xml:space="preserve"> </w:t>
      </w:r>
      <w:r>
        <w:rPr>
          <w:rFonts w:hint="eastAsia"/>
          <w:b w:val="0"/>
        </w:rPr>
        <w:t>表</w:t>
      </w:r>
    </w:p>
    <w:p>
      <w:pPr>
        <w:spacing w:before="100" w:beforeAutospacing="1" w:after="100" w:afterAutospacing="1"/>
        <w:jc w:val="left"/>
      </w:pPr>
      <w:r>
        <w:rPr>
          <w:rFonts w:eastAsia="黑体"/>
          <w:sz w:val="20"/>
          <w:lang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343910" cy="4953000"/>
                <wp:effectExtent l="0" t="0" r="0" b="0"/>
                <wp:wrapSquare wrapText="bothSides"/>
                <wp:docPr id="4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910" cy="495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jc w:val="left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</w:t>
                            </w:r>
                            <w:r>
                              <w:rPr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</w:p>
                          <w:p>
                            <w:pPr>
                              <w:pStyle w:val="5"/>
                              <w:jc w:val="left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</w:t>
                            </w:r>
                            <w:r>
                              <w:rPr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pStyle w:val="5"/>
                              <w:jc w:val="left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（</w:t>
                            </w:r>
                            <w:r>
                              <w:rPr>
                                <w:rFonts w:hint="eastAsia"/>
                              </w:rPr>
                              <w:t>公章）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pStyle w:val="5"/>
                              <w:jc w:val="left"/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</w:t>
                            </w:r>
                            <w:r>
                              <w:rPr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pStyle w:val="5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</w:t>
                            </w:r>
                          </w:p>
                          <w:p>
                            <w:pPr>
                              <w:pStyle w:val="5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</w:t>
                            </w:r>
                            <w:r>
                              <w:rPr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pStyle w:val="5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pStyle w:val="5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</w:t>
                            </w:r>
                            <w:r>
                              <w:rPr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</w:p>
                          <w:p>
                            <w:pPr>
                              <w:pStyle w:val="3"/>
                            </w:pPr>
                            <w:r>
                              <w:t xml:space="preserve"> </w:t>
                            </w:r>
                          </w:p>
                          <w:p>
                            <w:pPr>
                              <w:jc w:val="distribute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144pt;margin-top:23.4pt;height:390pt;width:263.3pt;mso-wrap-distance-bottom:0pt;mso-wrap-distance-left:9pt;mso-wrap-distance-right:9pt;mso-wrap-distance-top:0pt;z-index:251661312;mso-width-relative:page;mso-height-relative:page;" filled="f" stroked="f" coordsize="21600,21600" o:gfxdata="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fqFt59cAAAAKAQAADwAAAAAAAAABACAAAAAiAAAAZHJzL2Rvd25y&#10;ZXYueG1sUEsBAhQAFAAAAAgAh07iQM1qhxWNAQAADwM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jc w:val="left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</w:t>
                      </w:r>
                      <w:r>
                        <w:rPr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</w:p>
                    <w:p>
                      <w:pPr>
                        <w:pStyle w:val="5"/>
                        <w:jc w:val="left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</w:t>
                      </w:r>
                      <w:r>
                        <w:rPr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pStyle w:val="5"/>
                        <w:jc w:val="left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（</w:t>
                      </w:r>
                      <w:r>
                        <w:rPr>
                          <w:rFonts w:hint="eastAsia"/>
                        </w:rPr>
                        <w:t>公章）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pStyle w:val="5"/>
                        <w:jc w:val="left"/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</w:t>
                      </w:r>
                      <w:r>
                        <w:rPr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</w:p>
                    <w:p>
                      <w:pPr>
                        <w:pStyle w:val="5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</w:t>
                      </w:r>
                      <w:r>
                        <w:rPr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</w:t>
                      </w:r>
                    </w:p>
                    <w:p>
                      <w:pPr>
                        <w:pStyle w:val="5"/>
                        <w:jc w:val="left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</w:t>
                      </w:r>
                      <w:r>
                        <w:rPr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</w:t>
                      </w:r>
                    </w:p>
                    <w:p>
                      <w:pPr>
                        <w:pStyle w:val="5"/>
                        <w:jc w:val="left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</w:t>
                      </w:r>
                    </w:p>
                    <w:p>
                      <w:pPr>
                        <w:pStyle w:val="5"/>
                        <w:jc w:val="left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</w:t>
                      </w:r>
                      <w:r>
                        <w:rPr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</w:p>
                    <w:p>
                      <w:pPr>
                        <w:pStyle w:val="3"/>
                      </w:pPr>
                      <w:r>
                        <w:t xml:space="preserve"> </w:t>
                      </w:r>
                    </w:p>
                    <w:p>
                      <w:pPr>
                        <w:jc w:val="distribute"/>
                        <w:rPr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0"/>
          <w:lang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290195</wp:posOffset>
                </wp:positionV>
                <wp:extent cx="1371600" cy="5231765"/>
                <wp:effectExtent l="0" t="0" r="0" b="0"/>
                <wp:wrapSquare wrapText="bothSides"/>
                <wp:docPr id="3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231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hint="eastAsia"/>
                              </w:rPr>
                              <w:t>中心名称：</w:t>
                            </w:r>
                          </w:p>
                          <w:p>
                            <w:pPr>
                              <w:pStyle w:val="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技术领域：</w:t>
                            </w:r>
                          </w:p>
                          <w:p>
                            <w:pPr>
                              <w:pStyle w:val="5"/>
                            </w:pPr>
                            <w:r>
                              <w:rPr>
                                <w:rFonts w:hint="eastAsia"/>
                              </w:rPr>
                              <w:t>依托单位：</w:t>
                            </w:r>
                          </w:p>
                          <w:p>
                            <w:pPr>
                              <w:pStyle w:val="5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pStyle w:val="5"/>
                              <w:spacing w:line="240" w:lineRule="auto"/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单位负责人：</w:t>
                            </w:r>
                            <w:r>
                              <w:t xml:space="preserve"> </w:t>
                            </w:r>
                          </w:p>
                          <w:p>
                            <w:pPr>
                              <w:pStyle w:val="5"/>
                              <w:spacing w:line="240" w:lineRule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联系人：</w:t>
                            </w:r>
                          </w:p>
                          <w:p>
                            <w:pPr>
                              <w:pStyle w:val="5"/>
                              <w:spacing w:line="240" w:lineRule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联系电话：</w:t>
                            </w:r>
                          </w:p>
                          <w:p>
                            <w:pPr>
                              <w:pStyle w:val="5"/>
                              <w:spacing w:line="480" w:lineRule="exact"/>
                            </w:pPr>
                            <w:r>
                              <w:rPr>
                                <w:rFonts w:hint="eastAsia"/>
                              </w:rPr>
                              <w:t>申请日期：</w:t>
                            </w:r>
                            <w:r>
                              <w:t xml:space="preserve"> </w:t>
                            </w:r>
                          </w:p>
                          <w:p>
                            <w:pPr>
                              <w:jc w:val="distribute"/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Text Box 11" o:spid="_x0000_s1026" o:spt="202" type="#_x0000_t202" style="position:absolute;left:0pt;margin-left:37.5pt;margin-top:22.85pt;height:411.95pt;width:108pt;mso-wrap-distance-bottom:0pt;mso-wrap-distance-left:9pt;mso-wrap-distance-right:9pt;mso-wrap-distance-top:0pt;z-index:251660288;mso-width-relative:page;mso-height-relative:page;" filled="f" stroked="f" coordsize="21600,21600" o:gfxdata="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BuqVmw1wAAAAkBAAAPAAAAAAAAAAEAIAAAACIAAABkcnMvZG93bnJl&#10;di54bWxQSwECFAAUAAAACACHTuJA3UCI0YwBAAAPAwAADgAAAAAAAAABACAAAAAmAQAAZHJzL2Uy&#10;b0RvYy54bWxQSwUGAAAAAAYABgBZAQAAJ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</w:pPr>
                      <w:r>
                        <w:rPr>
                          <w:rFonts w:hint="eastAsia"/>
                        </w:rPr>
                        <w:t>中心名称：</w:t>
                      </w:r>
                    </w:p>
                    <w:p>
                      <w:pPr>
                        <w:pStyle w:val="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技术领域：</w:t>
                      </w:r>
                    </w:p>
                    <w:p>
                      <w:pPr>
                        <w:pStyle w:val="5"/>
                      </w:pPr>
                      <w:r>
                        <w:rPr>
                          <w:rFonts w:hint="eastAsia"/>
                        </w:rPr>
                        <w:t>依托单位：</w:t>
                      </w:r>
                    </w:p>
                    <w:p>
                      <w:pPr>
                        <w:pStyle w:val="5"/>
                        <w:rPr>
                          <w:rFonts w:hint="eastAsia"/>
                        </w:rPr>
                      </w:pPr>
                    </w:p>
                    <w:p>
                      <w:pPr>
                        <w:pStyle w:val="5"/>
                        <w:spacing w:line="240" w:lineRule="auto"/>
                        <w:jc w:val="both"/>
                      </w:pPr>
                      <w:r>
                        <w:rPr>
                          <w:rFonts w:hint="eastAsia"/>
                        </w:rPr>
                        <w:t>单位负责人：</w:t>
                      </w:r>
                      <w:r>
                        <w:t xml:space="preserve"> </w:t>
                      </w:r>
                    </w:p>
                    <w:p>
                      <w:pPr>
                        <w:pStyle w:val="5"/>
                        <w:spacing w:line="240" w:lineRule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联系人：</w:t>
                      </w:r>
                    </w:p>
                    <w:p>
                      <w:pPr>
                        <w:pStyle w:val="5"/>
                        <w:spacing w:line="240" w:lineRule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联系电话：</w:t>
                      </w:r>
                    </w:p>
                    <w:p>
                      <w:pPr>
                        <w:pStyle w:val="5"/>
                        <w:spacing w:line="480" w:lineRule="exact"/>
                      </w:pPr>
                      <w:r>
                        <w:rPr>
                          <w:rFonts w:hint="eastAsia"/>
                        </w:rPr>
                        <w:t>申请日期：</w:t>
                      </w:r>
                      <w:r>
                        <w:t xml:space="preserve"> </w:t>
                      </w:r>
                    </w:p>
                    <w:p>
                      <w:pPr>
                        <w:jc w:val="distribute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黑体"/>
        </w:rPr>
        <w:t> </w:t>
      </w:r>
    </w:p>
    <w:p>
      <w:pPr>
        <w:spacing w:before="100" w:beforeAutospacing="1" w:after="100" w:afterAutospacing="1"/>
        <w:jc w:val="center"/>
        <w:rPr>
          <w:rFonts w:hint="eastAsia"/>
        </w:rPr>
      </w:pPr>
      <w:r>
        <w:rPr>
          <w:rFonts w:hint="eastAsia"/>
        </w:rPr>
        <w:t xml:space="preserve">  </w:t>
      </w: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rPr>
          <w:rFonts w:hint="eastAsia"/>
        </w:rPr>
      </w:pP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jc w:val="center"/>
      </w:pP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jc w:val="center"/>
        <w:rPr>
          <w:rFonts w:hint="eastAsia"/>
        </w:rPr>
      </w:pPr>
    </w:p>
    <w:p>
      <w:pPr>
        <w:spacing w:before="100" w:beforeAutospacing="1" w:after="100" w:afterAutospacing="1"/>
        <w:jc w:val="center"/>
      </w:pPr>
      <w:r>
        <w:rPr>
          <w:rFonts w:hint="eastAsia" w:ascii="宋体" w:hAnsi="宋体" w:eastAsia="仿宋_GB2312"/>
          <w:b/>
          <w:bCs/>
          <w:sz w:val="36"/>
          <w:szCs w:val="36"/>
        </w:rPr>
        <w:t>永州市科学技术局制</w:t>
      </w:r>
    </w:p>
    <w:p>
      <w:pPr>
        <w:spacing w:before="100" w:beforeAutospacing="1" w:after="100" w:afterAutospacing="1"/>
        <w:jc w:val="center"/>
        <w:rPr>
          <w:rFonts w:ascii="宋体" w:hAnsi="宋体" w:eastAsia="仿宋_GB2312"/>
          <w:sz w:val="36"/>
        </w:rPr>
      </w:pPr>
      <w:r>
        <w:rPr>
          <w:rFonts w:ascii="宋体" w:hAnsi="宋体" w:eastAsia="仿宋_GB2312"/>
          <w:sz w:val="36"/>
        </w:rPr>
        <w:t xml:space="preserve">  </w:t>
      </w:r>
    </w:p>
    <w:p>
      <w:pPr>
        <w:spacing w:before="100" w:beforeAutospacing="1" w:after="100" w:afterAutospacing="1"/>
        <w:jc w:val="center"/>
        <w:rPr>
          <w:rFonts w:hint="eastAsia" w:eastAsia="黑体"/>
          <w:sz w:val="30"/>
        </w:rPr>
      </w:pPr>
      <w:r>
        <w:br w:type="page"/>
      </w:r>
      <w:r>
        <w:rPr>
          <w:rFonts w:hint="eastAsia" w:eastAsia="黑体"/>
          <w:sz w:val="30"/>
        </w:rPr>
        <w:t xml:space="preserve"> 填  表  说  明</w:t>
      </w:r>
    </w:p>
    <w:p>
      <w:pPr>
        <w:pStyle w:val="6"/>
        <w:spacing w:line="440" w:lineRule="exact"/>
        <w:ind w:left="567" w:hanging="567"/>
        <w:rPr>
          <w:rFonts w:hint="eastAsia"/>
          <w:sz w:val="21"/>
        </w:rPr>
      </w:pPr>
      <w:r>
        <w:rPr>
          <w:rFonts w:hint="eastAsia"/>
          <w:sz w:val="21"/>
        </w:rPr>
        <w:t>本申请适用范围：为申请组建永州市工程技术研究中心而设计；</w:t>
      </w:r>
    </w:p>
    <w:p>
      <w:pPr>
        <w:pStyle w:val="6"/>
        <w:spacing w:line="440" w:lineRule="exact"/>
        <w:ind w:left="567" w:hanging="567"/>
        <w:rPr>
          <w:rFonts w:hint="eastAsia" w:ascii="黑体" w:hAnsi="Arial" w:eastAsia="黑体"/>
          <w:sz w:val="21"/>
          <w:szCs w:val="32"/>
        </w:rPr>
      </w:pPr>
      <w:r>
        <w:rPr>
          <w:rFonts w:hint="eastAsia"/>
          <w:sz w:val="21"/>
        </w:rPr>
        <w:t>本《申报书》是申报永州市工程技术研究中心的必要材料之一。申请单位应根据申报表的要求认真填写，并打印出完整申请书。申请书可以复印，但每份需加盖红章。本申请书各项内容必须如实填写，各栏目不得空缺，无此项内容时填“无”，数据统一取小数后2位；</w:t>
      </w:r>
    </w:p>
    <w:p>
      <w:pPr>
        <w:pStyle w:val="6"/>
        <w:spacing w:line="440" w:lineRule="exact"/>
        <w:ind w:left="567" w:hanging="567"/>
        <w:rPr>
          <w:rFonts w:hint="eastAsia" w:ascii="黑体" w:hAnsi="Arial" w:eastAsia="黑体"/>
          <w:sz w:val="21"/>
          <w:szCs w:val="32"/>
        </w:rPr>
      </w:pPr>
      <w:r>
        <w:rPr>
          <w:rFonts w:hint="eastAsia"/>
          <w:sz w:val="21"/>
        </w:rPr>
        <w:t>申报单位及工程中心名称必须填写全名；</w:t>
      </w:r>
    </w:p>
    <w:p>
      <w:pPr>
        <w:pStyle w:val="6"/>
        <w:spacing w:line="440" w:lineRule="exact"/>
        <w:ind w:left="567" w:hanging="567"/>
        <w:rPr>
          <w:rFonts w:hint="eastAsia" w:ascii="黑体" w:hAnsi="Arial" w:eastAsia="黑体"/>
          <w:sz w:val="21"/>
          <w:szCs w:val="32"/>
        </w:rPr>
      </w:pPr>
      <w:r>
        <w:rPr>
          <w:rFonts w:hint="eastAsia"/>
          <w:sz w:val="21"/>
        </w:rPr>
        <w:t>本申请书填好后与可行性报告、附（表）件资料一律按A4标准大小（原件除外）统一装订，一式十份；另外还需要提供《申报书》及《可行性研究报告》的电子版文档；</w:t>
      </w:r>
    </w:p>
    <w:p>
      <w:pPr>
        <w:pStyle w:val="6"/>
        <w:spacing w:line="440" w:lineRule="exact"/>
        <w:ind w:left="567" w:hanging="567"/>
        <w:rPr>
          <w:rFonts w:hint="eastAsia"/>
          <w:sz w:val="21"/>
        </w:rPr>
      </w:pPr>
      <w:r>
        <w:rPr>
          <w:rFonts w:hint="eastAsia"/>
          <w:sz w:val="21"/>
        </w:rPr>
        <w:t>本表中依托单位系指工程中心的组建单位。主管单位指依托单位的行政主管单位。推荐单位指市州科技局和省级行业行政主管单位等。本表中的术语含义请认真阅读《永州市工程技术研究中心管理办法》。</w:t>
      </w:r>
    </w:p>
    <w:p>
      <w:pPr>
        <w:pStyle w:val="6"/>
        <w:spacing w:line="440" w:lineRule="exact"/>
        <w:ind w:left="567" w:hanging="567"/>
        <w:rPr>
          <w:rFonts w:hint="eastAsia"/>
          <w:sz w:val="21"/>
        </w:rPr>
      </w:pPr>
      <w:r>
        <w:rPr>
          <w:rFonts w:hint="eastAsia"/>
          <w:sz w:val="21"/>
        </w:rPr>
        <w:t>主要附件材料包括：</w:t>
      </w:r>
    </w:p>
    <w:p>
      <w:pPr>
        <w:pStyle w:val="6"/>
        <w:numPr>
          <w:ilvl w:val="0"/>
          <w:numId w:val="0"/>
        </w:numPr>
        <w:spacing w:line="440" w:lineRule="exact"/>
        <w:ind w:left="567" w:leftChars="250" w:hanging="42" w:hangingChars="20"/>
        <w:rPr>
          <w:rFonts w:hint="eastAsia"/>
          <w:sz w:val="21"/>
        </w:rPr>
      </w:pPr>
      <w:r>
        <w:rPr>
          <w:rFonts w:hint="eastAsia"/>
          <w:sz w:val="21"/>
        </w:rPr>
        <w:t>——推荐的工程中心主任和主要研究人员职称、学历；</w:t>
      </w:r>
    </w:p>
    <w:p>
      <w:pPr>
        <w:pStyle w:val="6"/>
        <w:numPr>
          <w:ilvl w:val="0"/>
          <w:numId w:val="0"/>
        </w:numPr>
        <w:spacing w:line="440" w:lineRule="exact"/>
        <w:ind w:left="567" w:leftChars="250" w:hanging="42" w:hangingChars="20"/>
        <w:rPr>
          <w:rFonts w:hint="eastAsia"/>
          <w:sz w:val="21"/>
        </w:rPr>
      </w:pPr>
      <w:r>
        <w:rPr>
          <w:rFonts w:hint="eastAsia"/>
          <w:sz w:val="21"/>
        </w:rPr>
        <w:t>——主要研究课题、成果材料；</w:t>
      </w:r>
    </w:p>
    <w:p>
      <w:pPr>
        <w:pStyle w:val="6"/>
        <w:numPr>
          <w:ilvl w:val="0"/>
          <w:numId w:val="0"/>
        </w:numPr>
        <w:spacing w:line="440" w:lineRule="exact"/>
        <w:ind w:left="570"/>
        <w:rPr>
          <w:rFonts w:hint="eastAsia"/>
          <w:sz w:val="21"/>
        </w:rPr>
      </w:pPr>
      <w:r>
        <w:rPr>
          <w:rFonts w:hint="eastAsia"/>
          <w:sz w:val="21"/>
        </w:rPr>
        <w:t>——现有主要设备仪器清单；</w:t>
      </w:r>
    </w:p>
    <w:p>
      <w:pPr>
        <w:pStyle w:val="6"/>
        <w:numPr>
          <w:ilvl w:val="0"/>
          <w:numId w:val="0"/>
        </w:numPr>
        <w:spacing w:line="440" w:lineRule="exact"/>
        <w:ind w:left="570"/>
        <w:rPr>
          <w:rFonts w:hint="eastAsia"/>
          <w:sz w:val="21"/>
        </w:rPr>
      </w:pPr>
      <w:r>
        <w:rPr>
          <w:rFonts w:hint="eastAsia"/>
          <w:sz w:val="21"/>
        </w:rPr>
        <w:t>——申报单位上年度通过审计的财务报表；</w:t>
      </w:r>
    </w:p>
    <w:p>
      <w:pPr>
        <w:pStyle w:val="6"/>
        <w:numPr>
          <w:ilvl w:val="0"/>
          <w:numId w:val="0"/>
        </w:numPr>
        <w:spacing w:line="440" w:lineRule="exact"/>
        <w:ind w:left="570"/>
        <w:rPr>
          <w:rFonts w:hint="eastAsia"/>
          <w:sz w:val="21"/>
        </w:rPr>
      </w:pPr>
      <w:r>
        <w:rPr>
          <w:rFonts w:hint="eastAsia"/>
          <w:sz w:val="21"/>
        </w:rPr>
        <w:t>——政府科技计划拨款通知单、技术服务收入证明；</w:t>
      </w:r>
    </w:p>
    <w:p>
      <w:pPr>
        <w:spacing w:line="440" w:lineRule="exact"/>
        <w:ind w:firstLine="630" w:firstLineChars="300"/>
        <w:rPr>
          <w:rFonts w:hint="eastAsia"/>
        </w:rPr>
      </w:pPr>
      <w:r>
        <w:rPr>
          <w:rFonts w:hint="eastAsia"/>
        </w:rPr>
        <w:t>——联合组建的工程中心必须提交《联合组建协议书》。</w:t>
      </w:r>
    </w:p>
    <w:p>
      <w:pPr>
        <w:pStyle w:val="6"/>
        <w:spacing w:line="440" w:lineRule="exact"/>
        <w:ind w:left="567" w:hanging="567"/>
        <w:rPr>
          <w:rFonts w:hint="eastAsia"/>
          <w:sz w:val="21"/>
        </w:rPr>
      </w:pPr>
      <w:r>
        <w:rPr>
          <w:rFonts w:hint="eastAsia"/>
          <w:sz w:val="21"/>
        </w:rPr>
        <w:t>主要指标说明：</w:t>
      </w:r>
    </w:p>
    <w:p>
      <w:pPr>
        <w:pStyle w:val="6"/>
        <w:numPr>
          <w:ilvl w:val="0"/>
          <w:numId w:val="0"/>
        </w:numPr>
        <w:spacing w:line="440" w:lineRule="exact"/>
        <w:ind w:left="570"/>
        <w:rPr>
          <w:rFonts w:hint="eastAsia"/>
          <w:sz w:val="21"/>
        </w:rPr>
      </w:pPr>
      <w:r>
        <w:rPr>
          <w:rFonts w:hint="eastAsia"/>
          <w:sz w:val="21"/>
        </w:rPr>
        <w:t>横向协作项目：是指单位面向社会承担的技术咨询、技术服务等项目。</w:t>
      </w:r>
    </w:p>
    <w:p>
      <w:pPr>
        <w:pStyle w:val="6"/>
        <w:numPr>
          <w:ilvl w:val="0"/>
          <w:numId w:val="0"/>
        </w:numPr>
        <w:spacing w:line="440" w:lineRule="exact"/>
        <w:ind w:left="570"/>
        <w:rPr>
          <w:rFonts w:hint="eastAsia"/>
          <w:sz w:val="21"/>
        </w:rPr>
      </w:pPr>
      <w:r>
        <w:rPr>
          <w:rFonts w:hint="eastAsia"/>
          <w:sz w:val="21"/>
        </w:rPr>
        <w:t>事业费：组建实验室所获得人员事业费。</w:t>
      </w:r>
    </w:p>
    <w:p>
      <w:pPr>
        <w:pStyle w:val="6"/>
        <w:numPr>
          <w:ilvl w:val="0"/>
          <w:numId w:val="0"/>
        </w:numPr>
        <w:spacing w:line="440" w:lineRule="exact"/>
        <w:ind w:left="570"/>
        <w:rPr>
          <w:rFonts w:hint="eastAsia"/>
          <w:sz w:val="21"/>
        </w:rPr>
      </w:pPr>
      <w:r>
        <w:rPr>
          <w:rFonts w:hint="eastAsia"/>
          <w:sz w:val="21"/>
        </w:rPr>
        <w:t>成果转让：包括利用科技成果投资、转让所获得的经济收入。</w:t>
      </w:r>
    </w:p>
    <w:p>
      <w:pPr>
        <w:pStyle w:val="6"/>
        <w:numPr>
          <w:ilvl w:val="0"/>
          <w:numId w:val="0"/>
        </w:numPr>
        <w:spacing w:line="440" w:lineRule="exact"/>
        <w:ind w:left="570"/>
        <w:rPr>
          <w:rFonts w:hint="eastAsia"/>
          <w:sz w:val="21"/>
        </w:rPr>
      </w:pPr>
      <w:r>
        <w:rPr>
          <w:rFonts w:hint="eastAsia"/>
          <w:sz w:val="21"/>
        </w:rPr>
        <w:t>固定人员：指每年在本实验室工作时间不少于8个月的人员。</w:t>
      </w:r>
    </w:p>
    <w:p>
      <w:pPr>
        <w:pStyle w:val="6"/>
        <w:numPr>
          <w:ilvl w:val="0"/>
          <w:numId w:val="0"/>
        </w:numPr>
        <w:spacing w:line="440" w:lineRule="exact"/>
        <w:ind w:left="570"/>
        <w:rPr>
          <w:rFonts w:hint="eastAsia"/>
          <w:sz w:val="21"/>
        </w:rPr>
      </w:pPr>
      <w:r>
        <w:rPr>
          <w:rFonts w:hint="eastAsia"/>
          <w:sz w:val="21"/>
        </w:rPr>
        <w:t>客座人员：指申报单位已经聘任并为受聘者所同意，每年至少有2个月以上在本实验室从事研究或学术活动人员。</w:t>
      </w:r>
    </w:p>
    <w:p>
      <w:pPr>
        <w:pStyle w:val="6"/>
        <w:numPr>
          <w:ilvl w:val="0"/>
          <w:numId w:val="0"/>
        </w:numPr>
        <w:spacing w:line="440" w:lineRule="exact"/>
        <w:ind w:left="570"/>
        <w:rPr>
          <w:rFonts w:hint="eastAsia"/>
        </w:rPr>
      </w:pPr>
      <w:r>
        <w:rPr>
          <w:rFonts w:hint="eastAsia"/>
          <w:sz w:val="21"/>
        </w:rPr>
        <w:t>固定资产：是指已经或计划为工程中心所专用的科研仪器设备、房屋建筑物、基地等，与申报单位共同享用的资产不包括在内。</w:t>
      </w:r>
    </w:p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rPr>
          <w:rFonts w:hint="eastAsia"/>
        </w:rPr>
        <w:t>申报单位基本情况</w:t>
      </w:r>
    </w:p>
    <w:tbl>
      <w:tblPr>
        <w:tblStyle w:val="12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none" w:color="auto" w:sz="0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945"/>
        <w:gridCol w:w="127"/>
        <w:gridCol w:w="152"/>
        <w:gridCol w:w="561"/>
        <w:gridCol w:w="592"/>
        <w:gridCol w:w="833"/>
        <w:gridCol w:w="45"/>
        <w:gridCol w:w="332"/>
        <w:gridCol w:w="703"/>
        <w:gridCol w:w="120"/>
        <w:gridCol w:w="485"/>
        <w:gridCol w:w="428"/>
        <w:gridCol w:w="407"/>
        <w:gridCol w:w="150"/>
        <w:gridCol w:w="730"/>
        <w:gridCol w:w="740"/>
      </w:tblGrid>
      <w:tr>
        <w:tblPrEx>
          <w:tblBorders>
            <w:top w:val="single" w:color="000000" w:sz="4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8" w:hRule="atLeast"/>
        </w:trPr>
        <w:tc>
          <w:tcPr>
            <w:tcW w:w="1470" w:type="dxa"/>
            <w:tcBorders>
              <w:top w:val="double" w:color="auto" w:sz="4" w:space="0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</w:t>
            </w:r>
          </w:p>
        </w:tc>
        <w:tc>
          <w:tcPr>
            <w:tcW w:w="3210" w:type="dxa"/>
            <w:gridSpan w:val="6"/>
            <w:tcBorders>
              <w:top w:val="doub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685" w:type="dxa"/>
            <w:gridSpan w:val="5"/>
            <w:tcBorders>
              <w:top w:val="doub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上级主管单位</w:t>
            </w:r>
          </w:p>
        </w:tc>
        <w:tc>
          <w:tcPr>
            <w:tcW w:w="2455" w:type="dxa"/>
            <w:gridSpan w:val="5"/>
            <w:tcBorders>
              <w:top w:val="double" w:color="auto" w:sz="4" w:space="0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3" w:hRule="atLeast"/>
        </w:trPr>
        <w:tc>
          <w:tcPr>
            <w:tcW w:w="1470" w:type="dxa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通讯地址</w:t>
            </w:r>
          </w:p>
        </w:tc>
        <w:tc>
          <w:tcPr>
            <w:tcW w:w="4410" w:type="dxa"/>
            <w:gridSpan w:val="10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编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0" w:hRule="atLeast"/>
        </w:trPr>
        <w:tc>
          <w:tcPr>
            <w:tcW w:w="1470" w:type="dxa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法人代码</w:t>
            </w:r>
          </w:p>
        </w:tc>
        <w:tc>
          <w:tcPr>
            <w:tcW w:w="7350" w:type="dxa"/>
            <w:gridSpan w:val="16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48" w:hRule="atLeast"/>
        </w:trPr>
        <w:tc>
          <w:tcPr>
            <w:tcW w:w="1470" w:type="dxa"/>
            <w:vMerge w:val="restart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单位法定代表人情况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*</w:t>
            </w: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身份证号码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电话（含区号）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3" w:hRule="atLeast"/>
        </w:trPr>
        <w:tc>
          <w:tcPr>
            <w:tcW w:w="1470" w:type="dxa"/>
            <w:vMerge w:val="continue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120" w:firstLineChars="5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3" w:hRule="atLeast"/>
        </w:trPr>
        <w:tc>
          <w:tcPr>
            <w:tcW w:w="1470" w:type="dxa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*</w:t>
            </w:r>
            <w:r>
              <w:rPr>
                <w:rFonts w:hint="eastAsia" w:ascii="仿宋_GB2312" w:eastAsia="仿宋_GB2312"/>
                <w:sz w:val="24"/>
              </w:rPr>
              <w:t>联系人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*</w:t>
            </w: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传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真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47" w:hRule="atLeast"/>
        </w:trPr>
        <w:tc>
          <w:tcPr>
            <w:tcW w:w="1470" w:type="dxa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开户银行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账  号</w:t>
            </w:r>
          </w:p>
        </w:tc>
        <w:tc>
          <w:tcPr>
            <w:tcW w:w="173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2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2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信用等级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238" w:hRule="atLeast"/>
        </w:trPr>
        <w:tc>
          <w:tcPr>
            <w:tcW w:w="1470" w:type="dxa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单位特性</w:t>
            </w:r>
          </w:p>
        </w:tc>
        <w:tc>
          <w:tcPr>
            <w:tcW w:w="7350" w:type="dxa"/>
            <w:gridSpan w:val="16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720" w:hanging="720" w:hangingChars="30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□□ 1、企业   2、高等院校   3、科研机构</w:t>
            </w:r>
          </w:p>
          <w:p>
            <w:pPr>
              <w:adjustRightInd w:val="0"/>
              <w:snapToGrid w:val="0"/>
              <w:ind w:left="720" w:hanging="720" w:hangingChars="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□□ □</w:t>
            </w: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>企业注册登记属性</w:t>
            </w:r>
            <w:r>
              <w:rPr>
                <w:rFonts w:ascii="仿宋_GB2312" w:eastAsia="仿宋_GB2312"/>
                <w:color w:val="000000"/>
                <w:spacing w:val="-1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>请将下列符合企业情况的代码填入空格内，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最多填三项</w:t>
            </w:r>
            <w:r>
              <w:rPr>
                <w:rFonts w:ascii="仿宋_GB2312" w:eastAsia="仿宋_GB2312"/>
                <w:color w:val="000000"/>
                <w:spacing w:val="-10"/>
                <w:sz w:val="24"/>
              </w:rPr>
              <w:t>)</w:t>
            </w:r>
            <w:r>
              <w:rPr>
                <w:rFonts w:ascii="仿宋_GB2312" w:eastAsia="仿宋_GB2312"/>
                <w:spacing w:val="-1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 xml:space="preserve"> 01.  国</w:t>
            </w:r>
            <w:r>
              <w:rPr>
                <w:rFonts w:hint="eastAsia" w:ascii="仿宋_GB2312" w:eastAsia="仿宋_GB2312"/>
                <w:sz w:val="24"/>
              </w:rPr>
              <w:t>有企业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/>
                <w:sz w:val="24"/>
              </w:rPr>
              <w:t>02</w:t>
            </w:r>
            <w:r>
              <w:rPr>
                <w:rFonts w:hint="eastAsia" w:ascii="仿宋_GB2312" w:eastAsia="仿宋_GB2312"/>
                <w:sz w:val="24"/>
              </w:rPr>
              <w:t>．集体企业</w:t>
            </w:r>
            <w:r>
              <w:rPr>
                <w:rFonts w:ascii="仿宋_GB2312" w:eastAsia="仿宋_GB2312"/>
                <w:sz w:val="24"/>
              </w:rPr>
              <w:t xml:space="preserve">   0</w:t>
            </w:r>
            <w:r>
              <w:rPr>
                <w:rFonts w:hint="eastAsia" w:ascii="仿宋_GB2312" w:eastAsia="仿宋_GB2312"/>
                <w:sz w:val="24"/>
              </w:rPr>
              <w:t xml:space="preserve">3．有限责任公司   </w:t>
            </w:r>
            <w:r>
              <w:rPr>
                <w:rFonts w:ascii="仿宋_GB2312" w:eastAsia="仿宋_GB2312"/>
                <w:sz w:val="24"/>
              </w:rPr>
              <w:t xml:space="preserve"> 0</w:t>
            </w:r>
            <w:r>
              <w:rPr>
                <w:rFonts w:hint="eastAsia" w:ascii="仿宋_GB2312" w:eastAsia="仿宋_GB2312"/>
                <w:sz w:val="24"/>
              </w:rPr>
              <w:t>4</w:t>
            </w:r>
            <w:r>
              <w:rPr>
                <w:rFonts w:ascii="仿宋_GB2312" w:eastAsia="仿宋_GB2312"/>
                <w:sz w:val="24"/>
              </w:rPr>
              <w:t>.</w:t>
            </w:r>
            <w:r>
              <w:rPr>
                <w:rFonts w:hint="eastAsia" w:ascii="仿宋_GB2312" w:eastAsia="仿宋_GB2312"/>
                <w:sz w:val="24"/>
              </w:rPr>
              <w:t xml:space="preserve"> 股份有限公司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>0</w:t>
            </w:r>
            <w:r>
              <w:rPr>
                <w:rFonts w:hint="eastAsia" w:ascii="仿宋_GB2312" w:eastAsia="仿宋_GB2312"/>
                <w:sz w:val="24"/>
              </w:rPr>
              <w:t>5</w:t>
            </w:r>
            <w:r>
              <w:rPr>
                <w:rFonts w:ascii="仿宋_GB2312" w:eastAsia="仿宋_GB2312"/>
                <w:sz w:val="24"/>
              </w:rPr>
              <w:t>.</w:t>
            </w:r>
            <w:r>
              <w:rPr>
                <w:rFonts w:hint="eastAsia" w:ascii="仿宋_GB2312" w:eastAsia="仿宋_GB2312"/>
                <w:sz w:val="24"/>
              </w:rPr>
              <w:t xml:space="preserve"> 私营企业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0</w:t>
            </w:r>
            <w:r>
              <w:rPr>
                <w:rFonts w:hint="eastAsia" w:ascii="仿宋_GB2312" w:eastAsia="仿宋_GB2312"/>
                <w:sz w:val="24"/>
              </w:rPr>
              <w:t>6</w:t>
            </w:r>
            <w:r>
              <w:rPr>
                <w:rFonts w:ascii="仿宋_GB2312" w:eastAsia="仿宋_GB2312"/>
                <w:sz w:val="24"/>
              </w:rPr>
              <w:t xml:space="preserve">. </w:t>
            </w:r>
            <w:r>
              <w:rPr>
                <w:rFonts w:hint="eastAsia" w:ascii="仿宋_GB2312" w:eastAsia="仿宋_GB2312"/>
                <w:sz w:val="24"/>
              </w:rPr>
              <w:t>港澳台商投资企业</w:t>
            </w:r>
            <w:r>
              <w:rPr>
                <w:rFonts w:ascii="仿宋_GB2312" w:eastAsia="仿宋_GB2312"/>
                <w:sz w:val="24"/>
              </w:rPr>
              <w:t xml:space="preserve">  0</w:t>
            </w:r>
            <w:r>
              <w:rPr>
                <w:rFonts w:hint="eastAsia" w:ascii="仿宋_GB2312" w:eastAsia="仿宋_GB2312"/>
                <w:sz w:val="24"/>
              </w:rPr>
              <w:t>7</w:t>
            </w:r>
            <w:r>
              <w:rPr>
                <w:rFonts w:ascii="仿宋_GB2312" w:eastAsia="仿宋_GB2312"/>
                <w:sz w:val="24"/>
              </w:rPr>
              <w:t>.</w:t>
            </w:r>
            <w:r>
              <w:rPr>
                <w:rFonts w:hint="eastAsia" w:ascii="仿宋_GB2312" w:eastAsia="仿宋_GB2312"/>
                <w:sz w:val="24"/>
              </w:rPr>
              <w:t xml:space="preserve"> 外商投资企业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08</w:t>
            </w:r>
            <w:r>
              <w:rPr>
                <w:rFonts w:ascii="仿宋_GB2312" w:eastAsia="仿宋_GB2312"/>
                <w:sz w:val="24"/>
              </w:rPr>
              <w:t>.</w:t>
            </w:r>
            <w:r>
              <w:rPr>
                <w:rFonts w:hint="eastAsia" w:ascii="仿宋_GB2312" w:eastAsia="仿宋_GB2312"/>
                <w:sz w:val="24"/>
              </w:rPr>
              <w:t>其他企业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0" w:hRule="atLeast"/>
        </w:trPr>
        <w:tc>
          <w:tcPr>
            <w:tcW w:w="1470" w:type="dxa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*</w:t>
            </w:r>
            <w:r>
              <w:rPr>
                <w:rFonts w:hint="eastAsia" w:ascii="仿宋_GB2312" w:eastAsia="仿宋_GB2312"/>
                <w:sz w:val="24"/>
              </w:rPr>
              <w:t>职工总数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120" w:firstLineChar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人</w:t>
            </w:r>
          </w:p>
        </w:tc>
        <w:tc>
          <w:tcPr>
            <w:tcW w:w="2183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其中本科以上人员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6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其中研究开发人员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6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3" w:hRule="atLeast"/>
        </w:trPr>
        <w:tc>
          <w:tcPr>
            <w:tcW w:w="2694" w:type="dxa"/>
            <w:gridSpan w:val="4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上年末资产总额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right="120" w:firstLine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2475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上年末固定资产总额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right="120" w:firstLine="24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30" w:hRule="atLeast"/>
        </w:trPr>
        <w:tc>
          <w:tcPr>
            <w:tcW w:w="2694" w:type="dxa"/>
            <w:gridSpan w:val="4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上年度收入总额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2475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上年度支出总额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right="120" w:firstLine="24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万元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77" w:hRule="atLeast"/>
        </w:trPr>
        <w:tc>
          <w:tcPr>
            <w:tcW w:w="2694" w:type="dxa"/>
            <w:gridSpan w:val="4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其中：政府资助性收入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2475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其中：科研开发支出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24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77" w:hRule="atLeast"/>
        </w:trPr>
        <w:tc>
          <w:tcPr>
            <w:tcW w:w="2694" w:type="dxa"/>
            <w:gridSpan w:val="4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720" w:firstLineChars="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产品销售收入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48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2475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产品销售成本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24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77" w:hRule="atLeast"/>
        </w:trPr>
        <w:tc>
          <w:tcPr>
            <w:tcW w:w="2694" w:type="dxa"/>
            <w:gridSpan w:val="4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720" w:firstLineChars="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技术性服务收入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2475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上年度交税总额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ind w:firstLine="24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9" w:hRule="atLeast"/>
        </w:trPr>
        <w:tc>
          <w:tcPr>
            <w:tcW w:w="5760" w:type="dxa"/>
            <w:gridSpan w:val="10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代表性高技术成果产品</w:t>
            </w:r>
          </w:p>
        </w:tc>
        <w:tc>
          <w:tcPr>
            <w:tcW w:w="3060" w:type="dxa"/>
            <w:gridSpan w:val="7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获奖、应用及效益情况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0" w:hRule="atLeast"/>
        </w:trPr>
        <w:tc>
          <w:tcPr>
            <w:tcW w:w="5760" w:type="dxa"/>
            <w:gridSpan w:val="10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</w:t>
            </w:r>
          </w:p>
        </w:tc>
        <w:tc>
          <w:tcPr>
            <w:tcW w:w="3060" w:type="dxa"/>
            <w:gridSpan w:val="7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jc w:val="righ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0" w:hRule="atLeast"/>
        </w:trPr>
        <w:tc>
          <w:tcPr>
            <w:tcW w:w="5760" w:type="dxa"/>
            <w:gridSpan w:val="10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2．</w:t>
            </w:r>
          </w:p>
        </w:tc>
        <w:tc>
          <w:tcPr>
            <w:tcW w:w="3060" w:type="dxa"/>
            <w:gridSpan w:val="7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jc w:val="righ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6" w:hRule="atLeast"/>
        </w:trPr>
        <w:tc>
          <w:tcPr>
            <w:tcW w:w="5760" w:type="dxa"/>
            <w:gridSpan w:val="10"/>
            <w:tcBorders>
              <w:top w:val="nil"/>
              <w:left w:val="doub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3．</w:t>
            </w:r>
          </w:p>
        </w:tc>
        <w:tc>
          <w:tcPr>
            <w:tcW w:w="3060" w:type="dxa"/>
            <w:gridSpan w:val="7"/>
            <w:tcBorders>
              <w:top w:val="nil"/>
              <w:left w:val="nil"/>
              <w:bottom w:val="single" w:color="000000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jc w:val="righ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07" w:hRule="atLeast"/>
        </w:trPr>
        <w:tc>
          <w:tcPr>
            <w:tcW w:w="5760" w:type="dxa"/>
            <w:gridSpan w:val="10"/>
            <w:tcBorders>
              <w:top w:val="nil"/>
              <w:left w:val="double" w:color="auto" w:sz="4" w:space="0"/>
              <w:bottom w:val="doub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4．</w:t>
            </w:r>
          </w:p>
        </w:tc>
        <w:tc>
          <w:tcPr>
            <w:tcW w:w="3060" w:type="dxa"/>
            <w:gridSpan w:val="7"/>
            <w:tcBorders>
              <w:top w:val="nil"/>
              <w:left w:val="nil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192" w:lineRule="auto"/>
              <w:jc w:val="right"/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*为可公开的内容</w:t>
      </w:r>
    </w:p>
    <w:p>
      <w:pPr>
        <w:pStyle w:val="4"/>
        <w:rPr>
          <w:rFonts w:hint="eastAsia"/>
        </w:rPr>
      </w:pPr>
      <w:r>
        <w:rPr>
          <w:rFonts w:hint="eastAsia"/>
        </w:rPr>
        <w:t>申报单位科研开发情况</w:t>
      </w:r>
    </w:p>
    <w:tbl>
      <w:tblPr>
        <w:tblStyle w:val="12"/>
        <w:tblW w:w="0" w:type="auto"/>
        <w:tblInd w:w="-252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60"/>
        <w:gridCol w:w="496"/>
        <w:gridCol w:w="57"/>
        <w:gridCol w:w="935"/>
        <w:gridCol w:w="250"/>
        <w:gridCol w:w="742"/>
        <w:gridCol w:w="496"/>
        <w:gridCol w:w="496"/>
        <w:gridCol w:w="231"/>
        <w:gridCol w:w="761"/>
        <w:gridCol w:w="636"/>
        <w:gridCol w:w="356"/>
        <w:gridCol w:w="496"/>
        <w:gridCol w:w="174"/>
        <w:gridCol w:w="322"/>
        <w:gridCol w:w="494"/>
        <w:gridCol w:w="49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89" w:hRule="atLeast"/>
        </w:trPr>
        <w:tc>
          <w:tcPr>
            <w:tcW w:w="9180" w:type="dxa"/>
            <w:gridSpan w:val="18"/>
            <w:noWrap w:val="0"/>
            <w:vAlign w:val="center"/>
          </w:tcPr>
          <w:p>
            <w:pPr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近五年承担项目数（以主持单位或子课题第一承担单位统计）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389" w:hRule="atLeast"/>
        </w:trPr>
        <w:tc>
          <w:tcPr>
            <w:tcW w:w="4220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国家任务</w:t>
            </w:r>
          </w:p>
        </w:tc>
        <w:tc>
          <w:tcPr>
            <w:tcW w:w="1223" w:type="dxa"/>
            <w:gridSpan w:val="3"/>
            <w:vMerge w:val="restart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国际合作</w:t>
            </w:r>
          </w:p>
        </w:tc>
        <w:tc>
          <w:tcPr>
            <w:tcW w:w="1397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省部级计划</w:t>
            </w:r>
          </w:p>
        </w:tc>
        <w:tc>
          <w:tcPr>
            <w:tcW w:w="1026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地厅级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计划</w:t>
            </w:r>
          </w:p>
        </w:tc>
        <w:tc>
          <w:tcPr>
            <w:tcW w:w="816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横向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协作</w:t>
            </w:r>
          </w:p>
        </w:tc>
        <w:tc>
          <w:tcPr>
            <w:tcW w:w="4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525" w:hRule="atLeast"/>
        </w:trPr>
        <w:tc>
          <w:tcPr>
            <w:tcW w:w="229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国家自然科学基金</w:t>
            </w: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国家攻关</w:t>
            </w:r>
          </w:p>
        </w:tc>
        <w:tc>
          <w:tcPr>
            <w:tcW w:w="742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</w:t>
            </w:r>
          </w:p>
        </w:tc>
        <w:tc>
          <w:tcPr>
            <w:tcW w:w="1223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97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26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16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2293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026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816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498" w:type="dxa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9180" w:type="dxa"/>
            <w:gridSpan w:val="18"/>
            <w:noWrap w:val="0"/>
            <w:vAlign w:val="center"/>
          </w:tcPr>
          <w:p>
            <w:pPr>
              <w:rPr>
                <w:rFonts w:hint="eastAsia" w:ascii="黑体" w:hAnsi="宋体" w:eastAsia="黑体"/>
              </w:rPr>
            </w:pPr>
            <w:r>
              <w:rPr>
                <w:rFonts w:hint="eastAsia" w:ascii="黑体" w:hAnsi="宋体" w:eastAsia="黑体"/>
                <w:sz w:val="24"/>
              </w:rPr>
              <w:t>近五年实际经费收入（万元）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525" w:hRule="atLeast"/>
        </w:trPr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年度</w:t>
            </w:r>
          </w:p>
        </w:tc>
        <w:tc>
          <w:tcPr>
            <w:tcW w:w="115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国家级计划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省部级计划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国际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合作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地厅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计划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横向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协作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事业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经费</w:t>
            </w:r>
          </w:p>
        </w:tc>
        <w:tc>
          <w:tcPr>
            <w:tcW w:w="99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他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17" w:hRule="atLeast"/>
        </w:trPr>
        <w:tc>
          <w:tcPr>
            <w:tcW w:w="10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07" w:hRule="atLeast"/>
        </w:trPr>
        <w:tc>
          <w:tcPr>
            <w:tcW w:w="10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525" w:hRule="atLeast"/>
        </w:trPr>
        <w:tc>
          <w:tcPr>
            <w:tcW w:w="10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525" w:hRule="atLeast"/>
        </w:trPr>
        <w:tc>
          <w:tcPr>
            <w:tcW w:w="10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525" w:hRule="atLeast"/>
        </w:trPr>
        <w:tc>
          <w:tcPr>
            <w:tcW w:w="10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525" w:hRule="atLeast"/>
        </w:trPr>
        <w:tc>
          <w:tcPr>
            <w:tcW w:w="10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合计</w:t>
            </w:r>
          </w:p>
        </w:tc>
        <w:tc>
          <w:tcPr>
            <w:tcW w:w="115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9180" w:type="dxa"/>
            <w:gridSpan w:val="18"/>
            <w:noWrap w:val="0"/>
            <w:vAlign w:val="center"/>
          </w:tcPr>
          <w:p>
            <w:pPr>
              <w:rPr>
                <w:rFonts w:hint="eastAsia" w:ascii="黑体" w:hAnsi="宋体" w:eastAsia="黑体"/>
              </w:rPr>
            </w:pPr>
            <w:r>
              <w:rPr>
                <w:rFonts w:hint="eastAsia" w:ascii="黑体" w:hAnsi="宋体" w:eastAsia="黑体"/>
                <w:sz w:val="24"/>
              </w:rPr>
              <w:t>近五年主要成果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17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获奖等级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国家级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省部级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地市级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国际奖</w:t>
            </w:r>
          </w:p>
        </w:tc>
        <w:tc>
          <w:tcPr>
            <w:tcW w:w="14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17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特等奖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17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一等奖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17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二等奖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17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三等奖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322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专利（项）</w:t>
            </w:r>
          </w:p>
        </w:tc>
        <w:tc>
          <w:tcPr>
            <w:tcW w:w="2976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成果鉴定（项）</w:t>
            </w:r>
          </w:p>
        </w:tc>
        <w:tc>
          <w:tcPr>
            <w:tcW w:w="2976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成果转让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17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申请数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批准数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国家级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省部级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转让数</w:t>
            </w:r>
          </w:p>
        </w:tc>
        <w:tc>
          <w:tcPr>
            <w:tcW w:w="14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收入经费（万元）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17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9180" w:type="dxa"/>
            <w:gridSpan w:val="18"/>
            <w:noWrap w:val="0"/>
            <w:vAlign w:val="center"/>
          </w:tcPr>
          <w:p>
            <w:pPr>
              <w:rPr>
                <w:rFonts w:hint="eastAsia"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  <w:sz w:val="24"/>
              </w:rPr>
              <w:t>近三年主要著作、论文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4716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著作（部）</w:t>
            </w:r>
          </w:p>
        </w:tc>
        <w:tc>
          <w:tcPr>
            <w:tcW w:w="4464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论文（篇）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17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学术著作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译著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其他著作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省级刊物及以上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国际学术</w:t>
            </w:r>
          </w:p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刊物</w:t>
            </w:r>
          </w:p>
        </w:tc>
        <w:tc>
          <w:tcPr>
            <w:tcW w:w="1488" w:type="dxa"/>
            <w:gridSpan w:val="4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省级学术会议及以上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cantSplit/>
          <w:trHeight w:val="430" w:hRule="atLeast"/>
        </w:trPr>
        <w:tc>
          <w:tcPr>
            <w:tcW w:w="17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*课题、经费需要提供合同复印件，奖励需要提供证书复印件，著作、论文提供名称等清单。</w:t>
      </w:r>
    </w:p>
    <w:p>
      <w:pPr>
        <w:pStyle w:val="4"/>
        <w:rPr>
          <w:rFonts w:hint="eastAsia"/>
        </w:rPr>
      </w:pPr>
      <w:r>
        <w:rPr>
          <w:rFonts w:hint="eastAsia"/>
        </w:rPr>
        <w:t>拟组建工程中心基本情况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628"/>
        <w:gridCol w:w="245"/>
        <w:gridCol w:w="522"/>
        <w:gridCol w:w="425"/>
        <w:gridCol w:w="386"/>
        <w:gridCol w:w="848"/>
        <w:gridCol w:w="325"/>
        <w:gridCol w:w="1216"/>
        <w:gridCol w:w="224"/>
        <w:gridCol w:w="370"/>
        <w:gridCol w:w="16"/>
        <w:gridCol w:w="648"/>
        <w:gridCol w:w="808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0" w:hRule="atLeast"/>
          <w:jc w:val="center"/>
        </w:trPr>
        <w:tc>
          <w:tcPr>
            <w:tcW w:w="1300" w:type="dxa"/>
            <w:gridSpan w:val="2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中心名称</w:t>
            </w:r>
          </w:p>
        </w:tc>
        <w:tc>
          <w:tcPr>
            <w:tcW w:w="8020" w:type="dxa"/>
            <w:gridSpan w:val="1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103" w:hRule="atLeast"/>
          <w:jc w:val="center"/>
        </w:trPr>
        <w:tc>
          <w:tcPr>
            <w:tcW w:w="1300" w:type="dxa"/>
            <w:gridSpan w:val="2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组建时间</w:t>
            </w:r>
          </w:p>
        </w:tc>
        <w:tc>
          <w:tcPr>
            <w:tcW w:w="2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720" w:firstLineChars="300"/>
              <w:rPr>
                <w:rFonts w:hint="eastAsia" w:ascii="仿宋_GB2312" w:hAnsi="宋体" w:eastAsia="仿宋_GB2312" w:cs="Arial Unicode MS"/>
                <w:sz w:val="24"/>
              </w:rPr>
            </w:pP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通信地址</w:t>
            </w:r>
          </w:p>
        </w:tc>
        <w:tc>
          <w:tcPr>
            <w:tcW w:w="38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Arial Unicode MS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0" w:hRule="atLeast"/>
          <w:jc w:val="center"/>
        </w:trPr>
        <w:tc>
          <w:tcPr>
            <w:tcW w:w="1300" w:type="dxa"/>
            <w:gridSpan w:val="2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联系人</w:t>
            </w:r>
          </w:p>
        </w:tc>
        <w:tc>
          <w:tcPr>
            <w:tcW w:w="11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 xml:space="preserve">       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联系电话</w:t>
            </w: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ascii="仿宋_GB2312" w:hAnsi="宋体" w:eastAsia="仿宋_GB2312" w:cs="Arial Unicode MS"/>
                <w:sz w:val="24"/>
              </w:rPr>
              <w:t>E_mail</w:t>
            </w:r>
          </w:p>
        </w:tc>
        <w:tc>
          <w:tcPr>
            <w:tcW w:w="2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宋体" w:eastAsia="仿宋_GB2312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0" w:hRule="atLeast"/>
          <w:jc w:val="center"/>
        </w:trPr>
        <w:tc>
          <w:tcPr>
            <w:tcW w:w="1300" w:type="dxa"/>
            <w:gridSpan w:val="2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组建方式</w:t>
            </w:r>
          </w:p>
        </w:tc>
        <w:tc>
          <w:tcPr>
            <w:tcW w:w="27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ascii="仿宋_GB2312" w:hAnsi="宋体" w:eastAsia="仿宋_GB2312" w:cs="Arial Unicode MS"/>
                <w:sz w:val="24"/>
              </w:rPr>
              <w:t>①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 xml:space="preserve">独立组建 </w:t>
            </w:r>
            <w:r>
              <w:rPr>
                <w:rFonts w:ascii="仿宋_GB2312" w:hAnsi="宋体" w:eastAsia="仿宋_GB2312" w:cs="Arial Unicode MS"/>
                <w:sz w:val="24"/>
              </w:rPr>
              <w:t>②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 xml:space="preserve">联合组建  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机构性质</w:t>
            </w:r>
          </w:p>
        </w:tc>
        <w:tc>
          <w:tcPr>
            <w:tcW w:w="40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ascii="仿宋_GB2312" w:hAnsi="宋体" w:eastAsia="仿宋_GB2312" w:cs="Arial Unicode MS"/>
                <w:sz w:val="24"/>
              </w:rPr>
              <w:t>①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 xml:space="preserve">独立法人   </w:t>
            </w:r>
            <w:r>
              <w:rPr>
                <w:rFonts w:ascii="仿宋_GB2312" w:hAnsi="宋体" w:eastAsia="仿宋_GB2312" w:cs="Arial Unicode MS"/>
                <w:sz w:val="24"/>
              </w:rPr>
              <w:t>②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>非独立法人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0" w:hRule="atLeast"/>
          <w:jc w:val="center"/>
        </w:trPr>
        <w:tc>
          <w:tcPr>
            <w:tcW w:w="1300" w:type="dxa"/>
            <w:gridSpan w:val="2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组建单位（可加行）</w:t>
            </w:r>
          </w:p>
        </w:tc>
        <w:tc>
          <w:tcPr>
            <w:tcW w:w="80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宋体" w:eastAsia="仿宋_GB2312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095" w:hRule="atLeast"/>
          <w:jc w:val="center"/>
        </w:trPr>
        <w:tc>
          <w:tcPr>
            <w:tcW w:w="1300" w:type="dxa"/>
            <w:gridSpan w:val="2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0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宋体" w:eastAsia="仿宋_GB2312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0" w:hRule="atLeast"/>
          <w:jc w:val="center"/>
        </w:trPr>
        <w:tc>
          <w:tcPr>
            <w:tcW w:w="1300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技术领域</w:t>
            </w:r>
          </w:p>
        </w:tc>
        <w:tc>
          <w:tcPr>
            <w:tcW w:w="80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ascii="仿宋_GB2312" w:hAnsi="宋体" w:eastAsia="仿宋_GB2312" w:cs="Arial Unicode MS"/>
                <w:sz w:val="24"/>
              </w:rPr>
              <w:t>①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 xml:space="preserve">农林技术      </w:t>
            </w:r>
            <w:r>
              <w:rPr>
                <w:rFonts w:ascii="仿宋_GB2312" w:hAnsi="宋体" w:eastAsia="仿宋_GB2312" w:cs="Arial Unicode MS"/>
                <w:sz w:val="24"/>
              </w:rPr>
              <w:t>②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 xml:space="preserve">电子与信息    </w:t>
            </w:r>
            <w:r>
              <w:rPr>
                <w:rFonts w:ascii="仿宋_GB2312" w:hAnsi="宋体" w:eastAsia="仿宋_GB2312" w:cs="Arial Unicode MS"/>
                <w:sz w:val="24"/>
              </w:rPr>
              <w:t>③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>先进制造技术</w:t>
            </w:r>
          </w:p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ascii="仿宋_GB2312" w:hAnsi="宋体" w:eastAsia="仿宋_GB2312" w:cs="Arial Unicode MS"/>
                <w:sz w:val="24"/>
              </w:rPr>
              <w:t>④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 xml:space="preserve">新材料技术    </w:t>
            </w:r>
            <w:r>
              <w:rPr>
                <w:rFonts w:ascii="仿宋_GB2312" w:hAnsi="宋体" w:eastAsia="仿宋_GB2312" w:cs="Arial Unicode MS"/>
                <w:sz w:val="24"/>
              </w:rPr>
              <w:t>⑤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 xml:space="preserve">生物医药技术  </w:t>
            </w:r>
            <w:r>
              <w:rPr>
                <w:rFonts w:ascii="仿宋_GB2312" w:hAnsi="宋体" w:eastAsia="仿宋_GB2312" w:cs="Arial Unicode MS"/>
                <w:sz w:val="24"/>
              </w:rPr>
              <w:t>⑥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 xml:space="preserve">资源环境技术   </w:t>
            </w:r>
            <w:r>
              <w:rPr>
                <w:rFonts w:ascii="仿宋_GB2312" w:hAnsi="宋体" w:eastAsia="仿宋_GB2312" w:cs="Arial Unicode MS"/>
                <w:sz w:val="24"/>
              </w:rPr>
              <w:t>⑦</w:t>
            </w:r>
            <w:r>
              <w:rPr>
                <w:rFonts w:hint="eastAsia" w:ascii="仿宋_GB2312" w:hAnsi="宋体" w:eastAsia="仿宋_GB2312" w:cs="Arial Unicode MS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10" w:hRule="atLeast"/>
          <w:jc w:val="center"/>
        </w:trPr>
        <w:tc>
          <w:tcPr>
            <w:tcW w:w="1300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主要研究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方向</w:t>
            </w:r>
          </w:p>
        </w:tc>
        <w:tc>
          <w:tcPr>
            <w:tcW w:w="80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0" w:hRule="atLeast"/>
          <w:jc w:val="center"/>
        </w:trPr>
        <w:tc>
          <w:tcPr>
            <w:tcW w:w="2878" w:type="dxa"/>
            <w:gridSpan w:val="6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ind w:firstLine="240" w:firstLineChars="100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工程中心面积</w:t>
            </w:r>
            <w:r>
              <w:rPr>
                <w:rFonts w:ascii="仿宋_GB2312" w:hAnsi="宋体" w:eastAsia="仿宋_GB2312"/>
                <w:sz w:val="24"/>
              </w:rPr>
              <w:t>(</w:t>
            </w:r>
            <w:r>
              <w:rPr>
                <w:rFonts w:hint="eastAsia" w:ascii="仿宋_GB2312" w:hAnsi="宋体" w:eastAsia="仿宋_GB2312"/>
                <w:sz w:val="24"/>
              </w:rPr>
              <w:t>平方米</w:t>
            </w:r>
            <w:r>
              <w:rPr>
                <w:rFonts w:ascii="仿宋_GB2312" w:hAnsi="宋体" w:eastAsia="仿宋_GB2312"/>
                <w:sz w:val="24"/>
              </w:rPr>
              <w:t>)</w:t>
            </w: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ind w:left="323" w:leftChars="154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设备总值</w:t>
            </w:r>
            <w:r>
              <w:rPr>
                <w:rFonts w:ascii="仿宋_GB2312" w:hAnsi="宋体" w:eastAsia="仿宋_GB2312"/>
                <w:sz w:val="24"/>
              </w:rPr>
              <w:t>(</w:t>
            </w:r>
            <w:r>
              <w:rPr>
                <w:rFonts w:hint="eastAsia" w:ascii="仿宋_GB2312" w:hAnsi="宋体" w:eastAsia="仿宋_GB2312"/>
                <w:sz w:val="24"/>
              </w:rPr>
              <w:t>万元</w:t>
            </w:r>
            <w:r>
              <w:rPr>
                <w:rFonts w:ascii="仿宋_GB2312" w:hAnsi="宋体" w:eastAsia="仿宋_GB2312"/>
                <w:sz w:val="24"/>
              </w:rPr>
              <w:t>)</w:t>
            </w:r>
          </w:p>
        </w:tc>
        <w:tc>
          <w:tcPr>
            <w:tcW w:w="40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单价十万元以上设备台件数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0" w:hRule="atLeast"/>
          <w:jc w:val="center"/>
        </w:trPr>
        <w:tc>
          <w:tcPr>
            <w:tcW w:w="2878" w:type="dxa"/>
            <w:gridSpan w:val="6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0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宋体" w:eastAsia="仿宋_GB2312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20" w:hRule="atLeast"/>
          <w:jc w:val="center"/>
        </w:trPr>
        <w:tc>
          <w:tcPr>
            <w:tcW w:w="672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中心固定人才情况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职工总数</w:t>
            </w:r>
          </w:p>
        </w:tc>
        <w:tc>
          <w:tcPr>
            <w:tcW w:w="16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人</w:t>
            </w:r>
          </w:p>
        </w:tc>
        <w:tc>
          <w:tcPr>
            <w:tcW w:w="21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本科以上人员</w:t>
            </w:r>
          </w:p>
        </w:tc>
        <w:tc>
          <w:tcPr>
            <w:tcW w:w="34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 </w:t>
            </w:r>
            <w:r>
              <w:rPr>
                <w:rFonts w:hint="eastAsia" w:ascii="仿宋_GB2312" w:hAnsi="宋体" w:eastAsia="仿宋_GB2312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70" w:hRule="atLeast"/>
          <w:jc w:val="center"/>
        </w:trPr>
        <w:tc>
          <w:tcPr>
            <w:tcW w:w="672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管理人员</w:t>
            </w:r>
          </w:p>
        </w:tc>
        <w:tc>
          <w:tcPr>
            <w:tcW w:w="16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人</w:t>
            </w:r>
          </w:p>
        </w:tc>
        <w:tc>
          <w:tcPr>
            <w:tcW w:w="21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技术研究人员</w:t>
            </w:r>
          </w:p>
        </w:tc>
        <w:tc>
          <w:tcPr>
            <w:tcW w:w="34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90" w:hRule="atLeast"/>
          <w:jc w:val="center"/>
        </w:trPr>
        <w:tc>
          <w:tcPr>
            <w:tcW w:w="672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高级职称</w:t>
            </w:r>
          </w:p>
        </w:tc>
        <w:tc>
          <w:tcPr>
            <w:tcW w:w="16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人</w:t>
            </w:r>
          </w:p>
        </w:tc>
        <w:tc>
          <w:tcPr>
            <w:tcW w:w="21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中心人均年龄</w:t>
            </w:r>
          </w:p>
        </w:tc>
        <w:tc>
          <w:tcPr>
            <w:tcW w:w="34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0" w:hRule="atLeast"/>
          <w:jc w:val="center"/>
        </w:trPr>
        <w:tc>
          <w:tcPr>
            <w:tcW w:w="672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distribute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工程中心技术负责</w:t>
            </w: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3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出生年月</w:t>
            </w:r>
          </w:p>
        </w:tc>
        <w:tc>
          <w:tcPr>
            <w:tcW w:w="2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int="eastAsia" w:ascii="仿宋_GB2312" w:hAnsi="宋体" w:eastAsia="仿宋_GB2312" w:cs="Arial Unicode MS"/>
                <w:sz w:val="24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专业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0" w:hRule="atLeast"/>
          <w:jc w:val="center"/>
        </w:trPr>
        <w:tc>
          <w:tcPr>
            <w:tcW w:w="672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distribute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职务</w:t>
            </w:r>
          </w:p>
        </w:tc>
        <w:tc>
          <w:tcPr>
            <w:tcW w:w="13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Arial Unicode MS"/>
                <w:sz w:val="24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职称</w:t>
            </w:r>
          </w:p>
        </w:tc>
        <w:tc>
          <w:tcPr>
            <w:tcW w:w="2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最后学位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rFonts w:ascii="仿宋_GB2312" w:hAnsi="宋体" w:eastAsia="仿宋_GB2312" w:cs="Arial Unicode MS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500" w:hRule="atLeast"/>
          <w:jc w:val="center"/>
        </w:trPr>
        <w:tc>
          <w:tcPr>
            <w:tcW w:w="672" w:type="dxa"/>
            <w:vMerge w:val="continue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 w:cs="Arial Unicode MS"/>
                <w:sz w:val="24"/>
              </w:rPr>
            </w:pPr>
          </w:p>
        </w:tc>
        <w:tc>
          <w:tcPr>
            <w:tcW w:w="8648" w:type="dxa"/>
            <w:gridSpan w:val="1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 w:cs="Arial Unicode MS"/>
                <w:sz w:val="24"/>
              </w:rPr>
              <w:t>主要成就</w:t>
            </w:r>
          </w:p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</w:p>
        </w:tc>
      </w:tr>
    </w:tbl>
    <w:p>
      <w:pPr>
        <w:pStyle w:val="4"/>
        <w:rPr>
          <w:rFonts w:hint="eastAsia"/>
        </w:rPr>
      </w:pPr>
      <w:r>
        <w:rPr>
          <w:rFonts w:hint="eastAsia"/>
        </w:rPr>
        <w:t>拟组建工程中心人才队伍</w:t>
      </w:r>
      <w:r>
        <w:rPr>
          <w:rFonts w:hint="eastAsia"/>
          <w:vertAlign w:val="superscript"/>
        </w:rPr>
        <w:t>*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798"/>
        <w:gridCol w:w="798"/>
        <w:gridCol w:w="798"/>
        <w:gridCol w:w="798"/>
        <w:gridCol w:w="798"/>
        <w:gridCol w:w="1049"/>
        <w:gridCol w:w="1049"/>
        <w:gridCol w:w="1049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89" w:hRule="atLeast"/>
        </w:trPr>
        <w:tc>
          <w:tcPr>
            <w:tcW w:w="8984" w:type="dxa"/>
            <w:gridSpan w:val="10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职称结构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4788" w:type="dxa"/>
            <w:gridSpan w:val="6"/>
            <w:tcBorders>
              <w:left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固定人员：                     名</w:t>
            </w:r>
          </w:p>
        </w:tc>
        <w:tc>
          <w:tcPr>
            <w:tcW w:w="4196" w:type="dxa"/>
            <w:gridSpan w:val="4"/>
            <w:tcBorders>
              <w:left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客座人员：               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职称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管理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人员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研究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人员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技术开发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人员</w:t>
            </w: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合计</w:t>
            </w: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本单位人员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外单位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人员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国外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人员</w:t>
            </w: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高级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中级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初级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合计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8984" w:type="dxa"/>
            <w:gridSpan w:val="10"/>
            <w:tcBorders>
              <w:left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学历结构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学位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管理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人员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研究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人员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技术开发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人员</w:t>
            </w: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合计</w:t>
            </w: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本单位人员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外单位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人员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国外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人员</w:t>
            </w: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博士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硕士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本科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0" w:hRule="atLeast"/>
        </w:trPr>
        <w:tc>
          <w:tcPr>
            <w:tcW w:w="79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合计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8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49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*计划组建工程中心的人员情况</w:t>
      </w:r>
    </w:p>
    <w:p>
      <w:pPr>
        <w:pStyle w:val="4"/>
        <w:rPr>
          <w:rFonts w:hint="eastAsia"/>
        </w:rPr>
      </w:pPr>
      <w:r>
        <w:rPr>
          <w:rFonts w:hint="eastAsia"/>
        </w:rPr>
        <w:t>拟组建工程中心的固定资产</w:t>
      </w:r>
      <w:r>
        <w:rPr>
          <w:rFonts w:hint="eastAsia"/>
          <w:vertAlign w:val="superscript"/>
        </w:rPr>
        <w:t>*</w:t>
      </w:r>
    </w:p>
    <w:tbl>
      <w:tblPr>
        <w:tblStyle w:val="12"/>
        <w:tblpPr w:leftFromText="180" w:rightFromText="180" w:vertAnchor="text" w:horzAnchor="margin" w:tblpY="74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349"/>
        <w:gridCol w:w="1632"/>
        <w:gridCol w:w="287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40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类  别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单位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金额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402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1、固定资产合计（原值）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402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其中：房屋和建筑物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4024" w:type="dxa"/>
            <w:gridSpan w:val="2"/>
            <w:noWrap w:val="0"/>
            <w:vAlign w:val="center"/>
          </w:tcPr>
          <w:p>
            <w:pPr>
              <w:ind w:firstLine="720" w:firstLineChars="3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科研仪器设备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4024" w:type="dxa"/>
            <w:gridSpan w:val="2"/>
            <w:noWrap w:val="0"/>
            <w:vAlign w:val="center"/>
          </w:tcPr>
          <w:p>
            <w:pPr>
              <w:ind w:firstLine="720" w:firstLineChars="3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其它设备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402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2．科研仪器设备按时间分 （原值）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675" w:type="dxa"/>
            <w:vMerge w:val="restart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制造时间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2000年以后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3349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九十年代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3349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八十年代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402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单价10万元以上设备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台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402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3．图书资料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5" w:hRule="exact"/>
        </w:trPr>
        <w:tc>
          <w:tcPr>
            <w:tcW w:w="402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其中：科技图书资料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  <w:tc>
          <w:tcPr>
            <w:tcW w:w="2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*工程中心计划专用的资产</w:t>
      </w:r>
    </w:p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rPr>
          <w:rFonts w:hint="eastAsia"/>
        </w:rPr>
        <w:t>拟组建工程中心的管理机制*</w:t>
      </w:r>
    </w:p>
    <w:tbl>
      <w:tblPr>
        <w:tblStyle w:val="12"/>
        <w:tblpPr w:leftFromText="180" w:rightFromText="180" w:vertAnchor="text" w:horzAnchor="margin" w:tblpX="-34" w:tblpY="54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3" w:hRule="atLeast"/>
        </w:trPr>
        <w:tc>
          <w:tcPr>
            <w:tcW w:w="9082" w:type="dxa"/>
            <w:noWrap w:val="0"/>
            <w:vAlign w:val="center"/>
          </w:tcPr>
          <w:p>
            <w:pPr>
              <w:spacing w:line="360" w:lineRule="auto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工程中心的运行方式：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117" w:hRule="atLeast"/>
        </w:trPr>
        <w:tc>
          <w:tcPr>
            <w:tcW w:w="9082" w:type="dxa"/>
            <w:noWrap w:val="0"/>
            <w:vAlign w:val="center"/>
          </w:tcPr>
          <w:p>
            <w:pPr>
              <w:spacing w:line="4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3" w:hRule="atLeast"/>
        </w:trPr>
        <w:tc>
          <w:tcPr>
            <w:tcW w:w="9082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目前已建立的管理制度：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631" w:hRule="atLeast"/>
        </w:trPr>
        <w:tc>
          <w:tcPr>
            <w:tcW w:w="9082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pStyle w:val="4"/>
        <w:numPr>
          <w:ilvl w:val="0"/>
          <w:numId w:val="0"/>
        </w:numPr>
        <w:rPr>
          <w:rFonts w:hint="eastAsia"/>
        </w:rPr>
      </w:pPr>
      <w:r>
        <w:br w:type="page"/>
      </w:r>
      <w:r>
        <w:rPr>
          <w:rFonts w:hint="eastAsia"/>
        </w:rPr>
        <w:t>7.工程中心组建计划简述</w:t>
      </w:r>
    </w:p>
    <w:tbl>
      <w:tblPr>
        <w:tblStyle w:val="1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8" w:hRule="atLeast"/>
          <w:jc w:val="center"/>
        </w:trPr>
        <w:tc>
          <w:tcPr>
            <w:tcW w:w="875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Arial Unicode MS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简述拟组建工程中心的主要技术特点及优势。组建完成时，在研究开发、成果转化、人才培养、对外交流、社会经济效益、自我发展能力、组织管理所达到的目标。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1485" w:hRule="atLeast"/>
          <w:jc w:val="center"/>
        </w:trPr>
        <w:tc>
          <w:tcPr>
            <w:tcW w:w="8758" w:type="dxa"/>
            <w:noWrap w:val="0"/>
            <w:vAlign w:val="center"/>
          </w:tcPr>
          <w:p>
            <w:pPr>
              <w:spacing w:line="480" w:lineRule="exact"/>
              <w:ind w:firstLine="480" w:firstLineChars="200"/>
              <w:rPr>
                <w:rFonts w:hint="eastAsia" w:ascii="仿宋_GB2312" w:hAnsi="宋体" w:eastAsia="仿宋_GB2312" w:cs="Arial Unicode MS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4"/>
        <w:numPr>
          <w:ilvl w:val="0"/>
          <w:numId w:val="0"/>
        </w:numPr>
        <w:rPr>
          <w:rFonts w:hint="eastAsia" w:ascii="华文仿宋" w:eastAsia="华文仿宋"/>
          <w:sz w:val="30"/>
        </w:rPr>
      </w:pPr>
      <w:r>
        <w:rPr>
          <w:rFonts w:hint="eastAsia"/>
        </w:rPr>
        <w:t>8.工程中心投资估算与资金</w:t>
      </w:r>
      <w:r>
        <w:rPr>
          <w:rFonts w:hint="eastAsia"/>
          <w:sz w:val="30"/>
        </w:rPr>
        <w:t>筹措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603"/>
        <w:gridCol w:w="4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7" w:hRule="atLeast"/>
        </w:trPr>
        <w:tc>
          <w:tcPr>
            <w:tcW w:w="1640" w:type="dxa"/>
            <w:tcBorders>
              <w:top w:val="double" w:color="auto" w:sz="4" w:space="0"/>
              <w:left w:val="double" w:color="auto" w:sz="4" w:space="0"/>
              <w:bottom w:val="single" w:color="auto" w:sz="8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计划总投资</w:t>
            </w:r>
          </w:p>
        </w:tc>
        <w:tc>
          <w:tcPr>
            <w:tcW w:w="7340" w:type="dxa"/>
            <w:gridSpan w:val="2"/>
            <w:tcBorders>
              <w:top w:val="doub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spacing w:line="420" w:lineRule="exact"/>
              <w:ind w:firstLine="5280" w:firstLineChars="22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万元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7" w:hRule="atLeast"/>
        </w:trPr>
        <w:tc>
          <w:tcPr>
            <w:tcW w:w="1640" w:type="dxa"/>
            <w:tcBorders>
              <w:top w:val="single" w:color="auto" w:sz="8" w:space="0"/>
              <w:left w:val="double" w:color="auto" w:sz="4" w:space="0"/>
              <w:bottom w:val="single" w:color="auto" w:sz="8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已完成投入</w:t>
            </w:r>
          </w:p>
        </w:tc>
        <w:tc>
          <w:tcPr>
            <w:tcW w:w="7340" w:type="dxa"/>
            <w:gridSpan w:val="2"/>
            <w:tcBorders>
              <w:right w:val="double" w:color="auto" w:sz="4" w:space="0"/>
            </w:tcBorders>
            <w:noWrap w:val="0"/>
            <w:vAlign w:val="top"/>
          </w:tcPr>
          <w:p>
            <w:pPr>
              <w:spacing w:line="420" w:lineRule="exact"/>
              <w:ind w:firstLine="5280" w:firstLineChars="22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7" w:hRule="atLeast"/>
        </w:trPr>
        <w:tc>
          <w:tcPr>
            <w:tcW w:w="1640" w:type="dxa"/>
            <w:vMerge w:val="restart"/>
            <w:tcBorders>
              <w:top w:val="single" w:color="auto" w:sz="8" w:space="0"/>
              <w:left w:val="doub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计划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新增投入</w:t>
            </w:r>
          </w:p>
        </w:tc>
        <w:tc>
          <w:tcPr>
            <w:tcW w:w="2603" w:type="dxa"/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4737" w:type="dxa"/>
            <w:tcBorders>
              <w:right w:val="double" w:color="auto" w:sz="4" w:space="0"/>
            </w:tcBorders>
            <w:noWrap w:val="0"/>
            <w:vAlign w:val="top"/>
          </w:tcPr>
          <w:p>
            <w:pPr>
              <w:spacing w:line="420" w:lineRule="exact"/>
              <w:ind w:left="-214" w:leftChars="-102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7" w:hRule="atLeast"/>
        </w:trPr>
        <w:tc>
          <w:tcPr>
            <w:tcW w:w="1640" w:type="dxa"/>
            <w:vMerge w:val="continue"/>
            <w:tcBorders>
              <w:top w:val="single" w:color="auto" w:sz="8" w:space="0"/>
              <w:left w:val="double" w:color="auto" w:sz="4" w:space="0"/>
            </w:tcBorders>
            <w:noWrap w:val="0"/>
            <w:vAlign w:val="top"/>
          </w:tcPr>
          <w:p/>
        </w:tc>
        <w:tc>
          <w:tcPr>
            <w:tcW w:w="2603" w:type="dxa"/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其中：设备投入</w:t>
            </w:r>
          </w:p>
        </w:tc>
        <w:tc>
          <w:tcPr>
            <w:tcW w:w="4737" w:type="dxa"/>
            <w:tcBorders>
              <w:right w:val="double" w:color="auto" w:sz="4" w:space="0"/>
            </w:tcBorders>
            <w:noWrap w:val="0"/>
            <w:vAlign w:val="top"/>
          </w:tcPr>
          <w:p>
            <w:pPr>
              <w:spacing w:line="420" w:lineRule="exact"/>
              <w:ind w:left="45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7" w:hRule="atLeast"/>
        </w:trPr>
        <w:tc>
          <w:tcPr>
            <w:tcW w:w="1640" w:type="dxa"/>
            <w:vMerge w:val="continue"/>
            <w:tcBorders>
              <w:left w:val="double" w:color="auto" w:sz="4" w:space="0"/>
            </w:tcBorders>
            <w:noWrap w:val="0"/>
            <w:vAlign w:val="top"/>
          </w:tcPr>
          <w:p/>
        </w:tc>
        <w:tc>
          <w:tcPr>
            <w:tcW w:w="2603" w:type="dxa"/>
            <w:noWrap w:val="0"/>
            <w:vAlign w:val="top"/>
          </w:tcPr>
          <w:p>
            <w:pPr>
              <w:spacing w:line="420" w:lineRule="exact"/>
              <w:ind w:firstLine="720" w:firstLineChars="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场地投入</w:t>
            </w:r>
          </w:p>
        </w:tc>
        <w:tc>
          <w:tcPr>
            <w:tcW w:w="4737" w:type="dxa"/>
            <w:tcBorders>
              <w:right w:val="double" w:color="auto" w:sz="4" w:space="0"/>
            </w:tcBorders>
            <w:noWrap w:val="0"/>
            <w:vAlign w:val="top"/>
          </w:tcPr>
          <w:p>
            <w:pPr>
              <w:spacing w:line="420" w:lineRule="exact"/>
              <w:ind w:left="45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7" w:hRule="atLeast"/>
        </w:trPr>
        <w:tc>
          <w:tcPr>
            <w:tcW w:w="1640" w:type="dxa"/>
            <w:vMerge w:val="continue"/>
            <w:tcBorders>
              <w:left w:val="double" w:color="auto" w:sz="4" w:space="0"/>
            </w:tcBorders>
            <w:noWrap w:val="0"/>
            <w:vAlign w:val="top"/>
          </w:tcPr>
          <w:p/>
        </w:tc>
        <w:tc>
          <w:tcPr>
            <w:tcW w:w="2603" w:type="dxa"/>
            <w:noWrap w:val="0"/>
            <w:vAlign w:val="top"/>
          </w:tcPr>
          <w:p>
            <w:pPr>
              <w:spacing w:line="420" w:lineRule="exact"/>
              <w:ind w:firstLine="720" w:firstLineChars="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运行费用投入</w:t>
            </w:r>
          </w:p>
        </w:tc>
        <w:tc>
          <w:tcPr>
            <w:tcW w:w="4737" w:type="dxa"/>
            <w:tcBorders>
              <w:right w:val="double" w:color="auto" w:sz="4" w:space="0"/>
            </w:tcBorders>
            <w:noWrap w:val="0"/>
            <w:vAlign w:val="top"/>
          </w:tcPr>
          <w:p>
            <w:pPr>
              <w:spacing w:line="420" w:lineRule="exact"/>
              <w:ind w:left="45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7" w:hRule="atLeast"/>
        </w:trPr>
        <w:tc>
          <w:tcPr>
            <w:tcW w:w="1640" w:type="dxa"/>
            <w:vMerge w:val="continue"/>
            <w:tcBorders>
              <w:left w:val="double" w:color="auto" w:sz="4" w:space="0"/>
            </w:tcBorders>
            <w:noWrap w:val="0"/>
            <w:vAlign w:val="top"/>
          </w:tcPr>
          <w:p/>
        </w:tc>
        <w:tc>
          <w:tcPr>
            <w:tcW w:w="2603" w:type="dxa"/>
            <w:noWrap w:val="0"/>
            <w:vAlign w:val="top"/>
          </w:tcPr>
          <w:p>
            <w:pPr>
              <w:spacing w:line="420" w:lineRule="exact"/>
              <w:ind w:firstLine="720" w:firstLineChars="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研究费用投入</w:t>
            </w:r>
          </w:p>
        </w:tc>
        <w:tc>
          <w:tcPr>
            <w:tcW w:w="4737" w:type="dxa"/>
            <w:tcBorders>
              <w:right w:val="double" w:color="auto" w:sz="4" w:space="0"/>
            </w:tcBorders>
            <w:noWrap w:val="0"/>
            <w:vAlign w:val="top"/>
          </w:tcPr>
          <w:p>
            <w:pPr>
              <w:spacing w:line="420" w:lineRule="exact"/>
              <w:ind w:left="45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</w:tbl>
    <w:p>
      <w:pPr>
        <w:pStyle w:val="3"/>
        <w:ind w:right="480"/>
        <w:jc w:val="both"/>
        <w:rPr>
          <w:rFonts w:hint="eastAsia" w:ascii="宋体" w:hAnsi="宋体"/>
          <w:i w:val="0"/>
          <w:sz w:val="2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3"/>
        <w:ind w:right="640"/>
        <w:jc w:val="both"/>
        <w:rPr>
          <w:rFonts w:hint="eastAsia"/>
          <w:i w:val="0"/>
        </w:rPr>
      </w:pPr>
      <w:r>
        <w:rPr>
          <w:rFonts w:hint="eastAsia"/>
          <w:i w:val="0"/>
        </w:rPr>
        <w:t>附表</w:t>
      </w:r>
    </w:p>
    <w:p>
      <w:pPr>
        <w:ind w:firstLine="675"/>
        <w:jc w:val="center"/>
        <w:rPr>
          <w:rFonts w:hint="eastAsia"/>
        </w:rPr>
      </w:pPr>
      <w:r>
        <w:rPr>
          <w:rFonts w:hint="eastAsia" w:eastAsia="黑体"/>
          <w:sz w:val="24"/>
        </w:rPr>
        <w:t>表一：工程中心主要人员名单</w:t>
      </w:r>
    </w:p>
    <w:tbl>
      <w:tblPr>
        <w:tblStyle w:val="12"/>
        <w:tblW w:w="0" w:type="auto"/>
        <w:tblInd w:w="1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992"/>
        <w:gridCol w:w="709"/>
        <w:gridCol w:w="1276"/>
        <w:gridCol w:w="850"/>
        <w:gridCol w:w="851"/>
        <w:gridCol w:w="1417"/>
        <w:gridCol w:w="993"/>
        <w:gridCol w:w="1417"/>
        <w:gridCol w:w="3110"/>
        <w:gridCol w:w="153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72" w:hRule="atLeast"/>
        </w:trPr>
        <w:tc>
          <w:tcPr>
            <w:tcW w:w="799" w:type="dxa"/>
            <w:noWrap w:val="0"/>
            <w:vAlign w:val="center"/>
          </w:tcPr>
          <w:p>
            <w:pPr>
              <w:spacing w:line="400" w:lineRule="exact"/>
              <w:ind w:hanging="3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序号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400" w:lineRule="exact"/>
              <w:ind w:left="-102" w:leftChars="-49" w:firstLine="201" w:firstLineChars="84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姓名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性别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出生年月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学历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专业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职称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职务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岗位</w:t>
            </w:r>
          </w:p>
        </w:tc>
        <w:tc>
          <w:tcPr>
            <w:tcW w:w="31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黑体"/>
                <w:sz w:val="24"/>
              </w:rPr>
            </w:pPr>
            <w:r>
              <w:rPr>
                <w:rFonts w:hint="eastAsia" w:ascii="宋体" w:hAnsi="宋体" w:eastAsia="黑体"/>
                <w:sz w:val="24"/>
              </w:rPr>
              <w:t>人事档案关系所在单位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黑体"/>
                <w:sz w:val="24"/>
              </w:rPr>
            </w:pPr>
            <w:r>
              <w:rPr>
                <w:rFonts w:hint="eastAsia" w:ascii="宋体" w:eastAsia="黑体"/>
                <w:sz w:val="24"/>
              </w:rPr>
              <w:t>联系电话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5" w:hRule="atLeast"/>
        </w:trPr>
        <w:tc>
          <w:tcPr>
            <w:tcW w:w="799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noWrap w:val="0"/>
            <w:vAlign w:val="bottom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993" w:type="dxa"/>
            <w:noWrap w:val="0"/>
            <w:vAlign w:val="bottom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noWrap w:val="0"/>
            <w:vAlign w:val="bottom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3110" w:type="dxa"/>
            <w:noWrap w:val="0"/>
            <w:vAlign w:val="bottom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1536" w:type="dxa"/>
            <w:noWrap w:val="0"/>
            <w:vAlign w:val="bottom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5" w:hRule="atLeast"/>
        </w:trPr>
        <w:tc>
          <w:tcPr>
            <w:tcW w:w="799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noWrap w:val="0"/>
            <w:vAlign w:val="bottom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993" w:type="dxa"/>
            <w:noWrap w:val="0"/>
            <w:vAlign w:val="bottom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noWrap w:val="0"/>
            <w:vAlign w:val="bottom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3110" w:type="dxa"/>
            <w:noWrap w:val="0"/>
            <w:vAlign w:val="bottom"/>
          </w:tcPr>
          <w:p>
            <w:pPr>
              <w:spacing w:line="480" w:lineRule="exact"/>
              <w:rPr>
                <w:rFonts w:hint="eastAsia" w:eastAsia="黑体"/>
                <w:kern w:val="0"/>
                <w:sz w:val="24"/>
                <w:szCs w:val="20"/>
              </w:rPr>
            </w:pPr>
          </w:p>
        </w:tc>
        <w:tc>
          <w:tcPr>
            <w:tcW w:w="1536" w:type="dxa"/>
            <w:noWrap w:val="0"/>
            <w:vAlign w:val="bottom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</w:tr>
    </w:tbl>
    <w:p>
      <w:pPr>
        <w:spacing w:line="300" w:lineRule="exact"/>
        <w:ind w:hanging="6"/>
        <w:rPr>
          <w:rFonts w:hint="eastAsia"/>
          <w:sz w:val="18"/>
        </w:rPr>
      </w:pPr>
      <w:r>
        <w:rPr>
          <w:rFonts w:hint="eastAsia"/>
          <w:sz w:val="18"/>
        </w:rPr>
        <w:t>注：固定人员是指每年在本工程中心工作时间不少于8个月的人员。岗位包括管理、研究、技术开发、工作人员等。客座人员在“人事档案栏目”中标注※</w:t>
      </w:r>
    </w:p>
    <w:p>
      <w:pPr>
        <w:ind w:firstLine="675"/>
        <w:jc w:val="center"/>
        <w:rPr>
          <w:rFonts w:hint="eastAsia" w:eastAsia="黑体"/>
          <w:sz w:val="24"/>
        </w:rPr>
      </w:pPr>
    </w:p>
    <w:p>
      <w:pPr>
        <w:ind w:firstLine="675"/>
        <w:jc w:val="center"/>
        <w:rPr>
          <w:rFonts w:hint="eastAsia"/>
        </w:rPr>
      </w:pPr>
      <w:r>
        <w:rPr>
          <w:rFonts w:hint="eastAsia" w:eastAsia="黑体"/>
          <w:sz w:val="24"/>
        </w:rPr>
        <w:t>表二：主要研究成果一览表</w:t>
      </w:r>
    </w:p>
    <w:tbl>
      <w:tblPr>
        <w:tblStyle w:val="12"/>
        <w:tblW w:w="0" w:type="auto"/>
        <w:tblInd w:w="1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3721"/>
        <w:gridCol w:w="1613"/>
        <w:gridCol w:w="1116"/>
        <w:gridCol w:w="870"/>
        <w:gridCol w:w="894"/>
        <w:gridCol w:w="1260"/>
        <w:gridCol w:w="1440"/>
        <w:gridCol w:w="216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372" w:hRule="atLeast"/>
        </w:trPr>
        <w:tc>
          <w:tcPr>
            <w:tcW w:w="876" w:type="dxa"/>
            <w:noWrap w:val="0"/>
            <w:vAlign w:val="center"/>
          </w:tcPr>
          <w:p>
            <w:pPr>
              <w:spacing w:line="400" w:lineRule="exact"/>
              <w:ind w:hanging="3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  <w:tc>
          <w:tcPr>
            <w:tcW w:w="3721" w:type="dxa"/>
            <w:noWrap w:val="0"/>
            <w:vAlign w:val="center"/>
          </w:tcPr>
          <w:p>
            <w:pPr>
              <w:spacing w:line="400" w:lineRule="exact"/>
              <w:ind w:left="-102" w:leftChars="-49" w:firstLine="201" w:firstLineChars="84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 果 名 称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完成时间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负责人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排名</w:t>
            </w:r>
          </w:p>
        </w:tc>
        <w:tc>
          <w:tcPr>
            <w:tcW w:w="89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类别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成果水平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成果应用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经济效益（万元）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65" w:hRule="atLeast"/>
        </w:trPr>
        <w:tc>
          <w:tcPr>
            <w:tcW w:w="876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3721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94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65" w:hRule="atLeast"/>
        </w:trPr>
        <w:tc>
          <w:tcPr>
            <w:tcW w:w="876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3721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94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</w:tr>
    </w:tbl>
    <w:p>
      <w:pPr>
        <w:spacing w:line="300" w:lineRule="exact"/>
        <w:ind w:hanging="6"/>
        <w:rPr>
          <w:rFonts w:hint="eastAsia"/>
          <w:sz w:val="18"/>
        </w:rPr>
      </w:pPr>
      <w:r>
        <w:rPr>
          <w:rFonts w:hint="eastAsia"/>
          <w:sz w:val="18"/>
        </w:rPr>
        <w:t>注： 排名：本单位排名。类别：国家课题、技术服务、开放课题成果。</w:t>
      </w:r>
    </w:p>
    <w:p>
      <w:pPr>
        <w:ind w:firstLine="675"/>
        <w:jc w:val="center"/>
        <w:rPr>
          <w:rFonts w:hint="eastAsia" w:eastAsia="黑体"/>
          <w:sz w:val="24"/>
        </w:rPr>
      </w:pPr>
    </w:p>
    <w:p>
      <w:pPr>
        <w:ind w:firstLine="675"/>
        <w:jc w:val="center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表三：现有主要设备一览表</w:t>
      </w:r>
    </w:p>
    <w:p>
      <w:pPr>
        <w:rPr>
          <w:rFonts w:hint="eastAsia"/>
        </w:rPr>
      </w:pPr>
    </w:p>
    <w:tbl>
      <w:tblPr>
        <w:tblStyle w:val="12"/>
        <w:tblW w:w="0" w:type="auto"/>
        <w:tblInd w:w="1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2643"/>
        <w:gridCol w:w="2127"/>
        <w:gridCol w:w="2272"/>
        <w:gridCol w:w="865"/>
        <w:gridCol w:w="1257"/>
        <w:gridCol w:w="1532"/>
        <w:gridCol w:w="1586"/>
        <w:gridCol w:w="99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72" w:hRule="atLeast"/>
        </w:trPr>
        <w:tc>
          <w:tcPr>
            <w:tcW w:w="849" w:type="dxa"/>
            <w:noWrap w:val="0"/>
            <w:vAlign w:val="center"/>
          </w:tcPr>
          <w:p>
            <w:pPr>
              <w:spacing w:line="400" w:lineRule="exact"/>
              <w:ind w:hanging="3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序号</w:t>
            </w:r>
          </w:p>
        </w:tc>
        <w:tc>
          <w:tcPr>
            <w:tcW w:w="2643" w:type="dxa"/>
            <w:noWrap w:val="0"/>
            <w:vAlign w:val="center"/>
          </w:tcPr>
          <w:p>
            <w:pPr>
              <w:spacing w:line="400" w:lineRule="exact"/>
              <w:ind w:left="-102" w:leftChars="-49" w:firstLine="201" w:firstLineChars="84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设备名称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规格型号</w:t>
            </w:r>
          </w:p>
        </w:tc>
        <w:tc>
          <w:tcPr>
            <w:tcW w:w="22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生产厂家</w:t>
            </w:r>
          </w:p>
        </w:tc>
        <w:tc>
          <w:tcPr>
            <w:tcW w:w="86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生产</w:t>
            </w:r>
          </w:p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日期</w:t>
            </w:r>
          </w:p>
        </w:tc>
        <w:tc>
          <w:tcPr>
            <w:tcW w:w="125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购买日期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账面原值（元）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账面净值（元）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使用</w:t>
            </w:r>
          </w:p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5" w:hRule="atLeast"/>
        </w:trPr>
        <w:tc>
          <w:tcPr>
            <w:tcW w:w="8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5" w:hRule="atLeast"/>
        </w:trPr>
        <w:tc>
          <w:tcPr>
            <w:tcW w:w="8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</w:tr>
    </w:tbl>
    <w:p>
      <w:pPr>
        <w:ind w:firstLine="675"/>
        <w:jc w:val="center"/>
        <w:rPr>
          <w:rFonts w:hint="eastAsia" w:eastAsia="黑体"/>
          <w:sz w:val="24"/>
        </w:rPr>
      </w:pPr>
    </w:p>
    <w:p>
      <w:pPr>
        <w:ind w:firstLine="675"/>
        <w:jc w:val="center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表四：专家指导委员会成员名单</w:t>
      </w:r>
    </w:p>
    <w:p>
      <w:pPr>
        <w:ind w:firstLine="675"/>
        <w:jc w:val="center"/>
        <w:rPr>
          <w:rFonts w:hint="eastAsia" w:eastAsia="黑体"/>
          <w:sz w:val="24"/>
        </w:rPr>
      </w:pPr>
    </w:p>
    <w:tbl>
      <w:tblPr>
        <w:tblStyle w:val="12"/>
        <w:tblW w:w="0" w:type="auto"/>
        <w:tblInd w:w="1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194"/>
        <w:gridCol w:w="861"/>
        <w:gridCol w:w="1440"/>
        <w:gridCol w:w="1071"/>
        <w:gridCol w:w="1269"/>
        <w:gridCol w:w="1260"/>
        <w:gridCol w:w="1071"/>
        <w:gridCol w:w="2796"/>
        <w:gridCol w:w="225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372" w:hRule="atLeast"/>
        </w:trPr>
        <w:tc>
          <w:tcPr>
            <w:tcW w:w="876" w:type="dxa"/>
            <w:noWrap w:val="0"/>
            <w:vAlign w:val="center"/>
          </w:tcPr>
          <w:p>
            <w:pPr>
              <w:spacing w:line="400" w:lineRule="exact"/>
              <w:ind w:hanging="3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序号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spacing w:line="400" w:lineRule="exact"/>
              <w:ind w:left="-102" w:leftChars="-49" w:firstLine="201" w:firstLineChars="84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姓名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性别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出生年月</w:t>
            </w:r>
          </w:p>
        </w:tc>
        <w:tc>
          <w:tcPr>
            <w:tcW w:w="107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学历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专业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职称</w:t>
            </w:r>
          </w:p>
        </w:tc>
        <w:tc>
          <w:tcPr>
            <w:tcW w:w="107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职务</w:t>
            </w:r>
          </w:p>
        </w:tc>
        <w:tc>
          <w:tcPr>
            <w:tcW w:w="27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黑体"/>
                <w:sz w:val="24"/>
              </w:rPr>
            </w:pPr>
            <w:r>
              <w:rPr>
                <w:rFonts w:hint="eastAsia" w:ascii="宋体" w:hAnsi="宋体" w:eastAsia="黑体"/>
                <w:sz w:val="24"/>
              </w:rPr>
              <w:t>工作单位</w:t>
            </w:r>
          </w:p>
        </w:tc>
        <w:tc>
          <w:tcPr>
            <w:tcW w:w="225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黑体"/>
                <w:sz w:val="24"/>
              </w:rPr>
            </w:pPr>
            <w:r>
              <w:rPr>
                <w:rFonts w:hint="eastAsia" w:ascii="宋体" w:eastAsia="黑体"/>
                <w:sz w:val="24"/>
              </w:rPr>
              <w:t>联系电话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65" w:hRule="atLeast"/>
        </w:trPr>
        <w:tc>
          <w:tcPr>
            <w:tcW w:w="876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194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61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071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269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071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796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253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65" w:hRule="atLeast"/>
        </w:trPr>
        <w:tc>
          <w:tcPr>
            <w:tcW w:w="876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194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61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071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269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1071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796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2253" w:type="dxa"/>
            <w:noWrap w:val="0"/>
            <w:vAlign w:val="top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</w:tr>
    </w:tbl>
    <w:p>
      <w:pPr>
        <w:sectPr>
          <w:footerReference r:id="rId5" w:type="default"/>
          <w:footerReference r:id="rId6" w:type="even"/>
          <w:pgSz w:w="16838" w:h="11906" w:orient="landscape"/>
          <w:pgMar w:top="1797" w:right="1440" w:bottom="1797" w:left="1440" w:header="851" w:footer="992" w:gutter="0"/>
          <w:cols w:space="720" w:num="1"/>
          <w:titlePg/>
          <w:docGrid w:type="linesAndChars" w:linePitch="312" w:charSpace="0"/>
        </w:sectPr>
      </w:pPr>
    </w:p>
    <w:tbl>
      <w:tblPr>
        <w:tblStyle w:val="12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56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864" w:hRule="atLeast"/>
        </w:trPr>
        <w:tc>
          <w:tcPr>
            <w:tcW w:w="118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依托</w:t>
            </w:r>
          </w:p>
          <w:p>
            <w:pPr>
              <w:spacing w:line="360" w:lineRule="auto"/>
              <w:jc w:val="center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单位</w:t>
            </w:r>
          </w:p>
          <w:p>
            <w:pPr>
              <w:spacing w:line="360" w:lineRule="auto"/>
              <w:jc w:val="center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意见</w:t>
            </w:r>
          </w:p>
        </w:tc>
        <w:tc>
          <w:tcPr>
            <w:tcW w:w="756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8"/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（对申报材料的真实性、目标的可实现性进行审查，并对所给予的支持进行承诺。）</w:t>
            </w:r>
          </w:p>
          <w:p>
            <w:pPr>
              <w:spacing w:line="0" w:lineRule="atLeast"/>
              <w:rPr>
                <w:rFonts w:hint="eastAsia"/>
                <w:sz w:val="28"/>
              </w:rPr>
            </w:pPr>
          </w:p>
          <w:p>
            <w:pPr>
              <w:spacing w:line="0" w:lineRule="atLeast"/>
              <w:rPr>
                <w:rFonts w:hint="eastAsia"/>
                <w:sz w:val="28"/>
              </w:rPr>
            </w:pPr>
          </w:p>
          <w:p>
            <w:pPr>
              <w:spacing w:line="0" w:lineRule="atLeast"/>
              <w:ind w:firstLine="2880" w:firstLineChars="1200"/>
              <w:rPr>
                <w:rFonts w:hint="eastAsia"/>
                <w:sz w:val="24"/>
              </w:rPr>
            </w:pPr>
          </w:p>
          <w:p>
            <w:pPr>
              <w:spacing w:line="0" w:lineRule="atLeast"/>
              <w:ind w:firstLine="2880" w:firstLineChars="1200"/>
              <w:rPr>
                <w:rFonts w:hint="eastAsia"/>
                <w:sz w:val="24"/>
              </w:rPr>
            </w:pPr>
          </w:p>
          <w:p>
            <w:pPr>
              <w:spacing w:line="0" w:lineRule="atLeast"/>
              <w:ind w:firstLine="2880" w:firstLineChars="1200"/>
              <w:rPr>
                <w:rFonts w:hint="eastAsia"/>
                <w:sz w:val="24"/>
              </w:rPr>
            </w:pPr>
          </w:p>
          <w:p>
            <w:pPr>
              <w:spacing w:line="0" w:lineRule="atLeast"/>
              <w:ind w:firstLine="2880" w:firstLineChars="1200"/>
              <w:rPr>
                <w:rFonts w:hint="eastAsia"/>
                <w:sz w:val="24"/>
              </w:rPr>
            </w:pPr>
          </w:p>
          <w:p>
            <w:pPr>
              <w:spacing w:line="0" w:lineRule="atLeast"/>
              <w:ind w:firstLine="2880" w:firstLineChars="1200"/>
              <w:rPr>
                <w:rFonts w:hint="eastAsia"/>
                <w:sz w:val="24"/>
              </w:rPr>
            </w:pPr>
          </w:p>
          <w:p>
            <w:pPr>
              <w:spacing w:line="0" w:lineRule="atLeast"/>
              <w:ind w:firstLine="1200" w:firstLineChars="5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负责人签字：             （公章）</w:t>
            </w:r>
          </w:p>
          <w:p>
            <w:pPr>
              <w:spacing w:line="0" w:lineRule="atLeast"/>
              <w:ind w:firstLine="1836" w:firstLineChars="76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</w:t>
            </w:r>
          </w:p>
          <w:p>
            <w:pPr>
              <w:spacing w:line="0" w:lineRule="atLeast"/>
              <w:ind w:firstLine="4956" w:firstLineChars="2065"/>
              <w:rPr>
                <w:rFonts w:hint="eastAsia"/>
                <w:sz w:val="28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5" w:hRule="atLeast"/>
        </w:trPr>
        <w:tc>
          <w:tcPr>
            <w:tcW w:w="11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推荐</w:t>
            </w:r>
          </w:p>
          <w:p>
            <w:pPr>
              <w:spacing w:line="360" w:lineRule="auto"/>
              <w:jc w:val="center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单位</w:t>
            </w:r>
          </w:p>
          <w:p>
            <w:pPr>
              <w:spacing w:line="360" w:lineRule="auto"/>
              <w:jc w:val="center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意见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8"/>
              <w:rPr>
                <w:rFonts w:hint="eastAsia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  <w:p>
            <w:pPr>
              <w:spacing w:line="360" w:lineRule="auto"/>
              <w:rPr>
                <w:rFonts w:hint="eastAsia"/>
                <w:sz w:val="28"/>
              </w:rPr>
            </w:pPr>
          </w:p>
          <w:p>
            <w:pPr>
              <w:spacing w:line="240" w:lineRule="atLeast"/>
              <w:ind w:firstLine="3360" w:firstLineChars="1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负责人签字：          （公章）</w:t>
            </w:r>
          </w:p>
          <w:p>
            <w:pPr>
              <w:spacing w:line="360" w:lineRule="auto"/>
              <w:ind w:firstLine="1900" w:firstLineChars="792"/>
              <w:rPr>
                <w:rFonts w:hint="eastAsia"/>
                <w:sz w:val="28"/>
              </w:rPr>
            </w:pPr>
            <w:r>
              <w:rPr>
                <w:rFonts w:hint="eastAsia"/>
                <w:sz w:val="24"/>
              </w:rPr>
              <w:t xml:space="preserve">                               年   月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204" w:hRule="atLeast"/>
        </w:trPr>
        <w:tc>
          <w:tcPr>
            <w:tcW w:w="11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市科技局业务科室意见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负责人签字：          （公章）</w:t>
            </w:r>
          </w:p>
          <w:p>
            <w:pPr>
              <w:spacing w:line="240" w:lineRule="atLeast"/>
              <w:ind w:firstLine="4320" w:firstLineChars="1800"/>
              <w:rPr>
                <w:rFonts w:hint="eastAsia"/>
                <w:sz w:val="28"/>
              </w:rPr>
            </w:pPr>
            <w:r>
              <w:rPr>
                <w:rFonts w:hint="eastAsia"/>
                <w:sz w:val="24"/>
              </w:rPr>
              <w:t xml:space="preserve">            年   月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92" w:hRule="atLeast"/>
        </w:trPr>
        <w:tc>
          <w:tcPr>
            <w:tcW w:w="1188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市科技局意见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  <w:p>
            <w:pPr>
              <w:spacing w:line="240" w:lineRule="atLeast"/>
              <w:rPr>
                <w:rFonts w:hint="eastAsia"/>
                <w:sz w:val="28"/>
              </w:rPr>
            </w:pPr>
          </w:p>
          <w:p>
            <w:pPr>
              <w:spacing w:line="24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负责人签字：          （公章）</w:t>
            </w:r>
          </w:p>
          <w:p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年   月   日</w:t>
            </w:r>
          </w:p>
        </w:tc>
      </w:tr>
    </w:tbl>
    <w:p>
      <w:pPr>
        <w:ind w:firstLine="675"/>
        <w:jc w:val="center"/>
        <w:rPr>
          <w:rFonts w:hint="eastAsia"/>
        </w:rPr>
      </w:pPr>
    </w:p>
    <w:sectPr>
      <w:pgSz w:w="11906" w:h="16838"/>
      <w:pgMar w:top="1440" w:right="1797" w:bottom="1440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  <w:lang/>
      </w:rPr>
      <w:t>14</w:t>
    </w:r>
    <w:r>
      <w:fldChar w:fldCharType="end"/>
    </w:r>
  </w:p>
  <w:p>
    <w:pPr>
      <w:pStyle w:val="1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1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  <w:lang/>
      </w:rPr>
      <w:t>18</w:t>
    </w:r>
    <w:r>
      <w:fldChar w:fldCharType="end"/>
    </w:r>
  </w:p>
  <w:p>
    <w:pPr>
      <w:pStyle w:val="10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40B5F"/>
    <w:multiLevelType w:val="multilevel"/>
    <w:tmpl w:val="1A740B5F"/>
    <w:lvl w:ilvl="0" w:tentative="0">
      <w:start w:val="1"/>
      <w:numFmt w:val="decimal"/>
      <w:pStyle w:val="4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5245126"/>
    <w:multiLevelType w:val="multilevel"/>
    <w:tmpl w:val="35245126"/>
    <w:lvl w:ilvl="0" w:tentative="0">
      <w:start w:val="1"/>
      <w:numFmt w:val="japaneseCounting"/>
      <w:pStyle w:val="6"/>
      <w:lvlText w:val="%1、"/>
      <w:lvlJc w:val="left"/>
      <w:pPr>
        <w:tabs>
          <w:tab w:val="left" w:pos="570"/>
        </w:tabs>
        <w:ind w:left="570" w:hanging="570"/>
      </w:pPr>
      <w:rPr>
        <w:rFonts w:hint="eastAsia" w:ascii="黑体" w:eastAsia="黑体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C03"/>
    <w:rsid w:val="00055352"/>
    <w:rsid w:val="000B2CAA"/>
    <w:rsid w:val="000B6C00"/>
    <w:rsid w:val="00113967"/>
    <w:rsid w:val="001606E3"/>
    <w:rsid w:val="00192650"/>
    <w:rsid w:val="001B0418"/>
    <w:rsid w:val="001F2D7D"/>
    <w:rsid w:val="002233DA"/>
    <w:rsid w:val="00270735"/>
    <w:rsid w:val="00287733"/>
    <w:rsid w:val="00313BE6"/>
    <w:rsid w:val="003442F3"/>
    <w:rsid w:val="00425EC2"/>
    <w:rsid w:val="004C5D75"/>
    <w:rsid w:val="004D73C1"/>
    <w:rsid w:val="004F287B"/>
    <w:rsid w:val="00525378"/>
    <w:rsid w:val="005402BD"/>
    <w:rsid w:val="0054240F"/>
    <w:rsid w:val="005A280D"/>
    <w:rsid w:val="005D0671"/>
    <w:rsid w:val="005D0E86"/>
    <w:rsid w:val="005D70AE"/>
    <w:rsid w:val="00712AA4"/>
    <w:rsid w:val="007345FC"/>
    <w:rsid w:val="00755B83"/>
    <w:rsid w:val="007E0DFA"/>
    <w:rsid w:val="00817AA4"/>
    <w:rsid w:val="00832389"/>
    <w:rsid w:val="00853CAB"/>
    <w:rsid w:val="008D0DD7"/>
    <w:rsid w:val="008F0432"/>
    <w:rsid w:val="00901137"/>
    <w:rsid w:val="00925C88"/>
    <w:rsid w:val="00997D7A"/>
    <w:rsid w:val="009C7AEB"/>
    <w:rsid w:val="009D45F4"/>
    <w:rsid w:val="00A33A43"/>
    <w:rsid w:val="00A361AF"/>
    <w:rsid w:val="00B52742"/>
    <w:rsid w:val="00BB1491"/>
    <w:rsid w:val="00BD571B"/>
    <w:rsid w:val="00C12291"/>
    <w:rsid w:val="00C46A14"/>
    <w:rsid w:val="00CD6DB6"/>
    <w:rsid w:val="00D76B8E"/>
    <w:rsid w:val="00D9196A"/>
    <w:rsid w:val="00DA596C"/>
    <w:rsid w:val="00E716BB"/>
    <w:rsid w:val="00E7304F"/>
    <w:rsid w:val="00E81C03"/>
    <w:rsid w:val="00ED6EA2"/>
    <w:rsid w:val="00EE210A"/>
    <w:rsid w:val="00F22F21"/>
    <w:rsid w:val="00F33C2E"/>
    <w:rsid w:val="00F75EE7"/>
    <w:rsid w:val="00FE0D06"/>
    <w:rsid w:val="059F33EF"/>
    <w:rsid w:val="1F072974"/>
    <w:rsid w:val="2B302124"/>
    <w:rsid w:val="2C523533"/>
    <w:rsid w:val="34CC453C"/>
    <w:rsid w:val="47062C5E"/>
    <w:rsid w:val="4BC55620"/>
    <w:rsid w:val="674D3403"/>
    <w:rsid w:val="6CBC7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480" w:lineRule="auto"/>
      <w:jc w:val="center"/>
      <w:outlineLvl w:val="0"/>
    </w:pPr>
    <w:rPr>
      <w:rFonts w:ascii="黑体" w:eastAsia="黑体"/>
      <w:b/>
      <w:bCs/>
      <w:kern w:val="44"/>
      <w:sz w:val="52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415" w:lineRule="auto"/>
      <w:jc w:val="right"/>
      <w:outlineLvl w:val="1"/>
    </w:pPr>
    <w:rPr>
      <w:rFonts w:ascii="黑体" w:hAnsi="Arial" w:eastAsia="黑体"/>
      <w:i/>
      <w:i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15" w:lineRule="auto"/>
      <w:outlineLvl w:val="2"/>
    </w:pPr>
    <w:rPr>
      <w:rFonts w:ascii="黑体" w:eastAsia="黑体"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jc w:val="distribute"/>
      <w:outlineLvl w:val="3"/>
    </w:pPr>
    <w:rPr>
      <w:rFonts w:ascii="Arial" w:hAnsi="Arial" w:eastAsia="黑体"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numPr>
        <w:ilvl w:val="0"/>
        <w:numId w:val="2"/>
      </w:numPr>
      <w:spacing w:line="480" w:lineRule="exact"/>
      <w:outlineLvl w:val="4"/>
    </w:pPr>
    <w:rPr>
      <w:rFonts w:ascii="宋体" w:hAnsi="宋体"/>
      <w:sz w:val="24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uiPriority w:val="0"/>
    <w:pPr>
      <w:ind w:firstLine="420"/>
    </w:pPr>
    <w:rPr>
      <w:szCs w:val="20"/>
    </w:rPr>
  </w:style>
  <w:style w:type="paragraph" w:styleId="8">
    <w:name w:val="Body Text"/>
    <w:basedOn w:val="1"/>
    <w:uiPriority w:val="0"/>
    <w:pPr>
      <w:spacing w:line="360" w:lineRule="auto"/>
    </w:pPr>
    <w:rPr>
      <w:rFonts w:eastAsia="仿宋_GB2312"/>
      <w:sz w:val="24"/>
    </w:rPr>
  </w:style>
  <w:style w:type="paragraph" w:styleId="9">
    <w:name w:val="Balloon Text"/>
    <w:basedOn w:val="1"/>
    <w:semiHidden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page number"/>
    <w:basedOn w:val="13"/>
    <w:uiPriority w:val="0"/>
  </w:style>
  <w:style w:type="character" w:styleId="15">
    <w:name w:val="Hyperlink"/>
    <w:uiPriority w:val="0"/>
    <w:rPr>
      <w:rFonts w:ascii="Times New Roman" w:hAnsi="Times New Roman" w:cs="Times New Roman"/>
      <w:color w:val="136EC2"/>
      <w:sz w:val="28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hnsd</Company>
  <Pages>13</Pages>
  <Words>551</Words>
  <Characters>3144</Characters>
  <Lines>26</Lines>
  <Paragraphs>7</Paragraphs>
  <TotalTime>0</TotalTime>
  <ScaleCrop>false</ScaleCrop>
  <LinksUpToDate>false</LinksUpToDate>
  <CharactersWithSpaces>3688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2019-08-20T03:04:00Z</dcterms:created>
  <dc:creator>007</dc:creator>
  <cp:lastModifiedBy>庆毛</cp:lastModifiedBy>
  <cp:lastPrinted>2016-02-24T02:24:00Z</cp:lastPrinted>
  <dcterms:modified xsi:type="dcterms:W3CDTF">2020-06-16T02:37:18Z</dcterms:modified>
  <dc:title>湖南省级重点实验室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